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2C" w:rsidRPr="002D5B2C" w:rsidRDefault="002D5B2C" w:rsidP="002D5B2C">
      <w:pPr>
        <w:jc w:val="center"/>
        <w:rPr>
          <w:rFonts w:ascii="Times New Roman" w:hAnsi="Times New Roman" w:cs="Times New Roman"/>
          <w:b/>
        </w:rPr>
      </w:pPr>
      <w:r w:rsidRPr="002D5B2C">
        <w:rPr>
          <w:rFonts w:ascii="Times New Roman" w:hAnsi="Times New Roman" w:cs="Times New Roman"/>
          <w:b/>
        </w:rPr>
        <w:t>Перечень документов для присвоения статуса ответственного субъекта предпринимательской деятельности коммерческая организация или индивидуальный предприниматель, зарегистрированные на территории Смоленской области (далее – заявитель), или представитель заявителя, обладающий соответствующими полномочиями в соответствии с федеральным законодательством (далее – представитель заявителя), подает в Министерство инвестиционного развития Смоленской области (далее также – уполномоченный орган)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>а) заявление о присвоении статуса ответственного субъекта предпринимательской деятельности (далее также – заявление) по форме;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значение индекса деловой репутации заявителя, определенного в соответствии с национальным стандартом Российской Федерации ГОСТ Р 71198-2023 «Индекс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бизнеса», утвержденным и введенным в действие приказом Федерального агентства по техническому регулированию и метрологии от 29 декабря 2023 года № 1765-ст «Об утверждении национального стандарта Российской Федерации», и полученный на сайте </w:t>
      </w:r>
      <w:proofErr w:type="spellStart"/>
      <w:r w:rsidRPr="002D5B2C">
        <w:rPr>
          <w:rFonts w:ascii="Times New Roman" w:hAnsi="Times New Roman" w:cs="Times New Roman"/>
          <w:sz w:val="24"/>
          <w:szCs w:val="24"/>
        </w:rPr>
        <w:t>экг-</w:t>
      </w:r>
      <w:proofErr w:type="gramStart"/>
      <w:r w:rsidRPr="002D5B2C">
        <w:rPr>
          <w:rFonts w:ascii="Times New Roman" w:hAnsi="Times New Roman" w:cs="Times New Roman"/>
          <w:sz w:val="24"/>
          <w:szCs w:val="24"/>
        </w:rPr>
        <w:t>рейтинг.рф</w:t>
      </w:r>
      <w:proofErr w:type="spellEnd"/>
      <w:proofErr w:type="gramEnd"/>
      <w:r w:rsidRPr="002D5B2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не позднее                         14 календарных дней до даты подачи заявления (представляется по собственной инициативе). В случае непредставления указанного документа уполномоченный орган получает соответствующие сведения на сайте </w:t>
      </w:r>
      <w:proofErr w:type="spellStart"/>
      <w:r w:rsidRPr="002D5B2C">
        <w:rPr>
          <w:rFonts w:ascii="Times New Roman" w:hAnsi="Times New Roman" w:cs="Times New Roman"/>
          <w:sz w:val="24"/>
          <w:szCs w:val="24"/>
        </w:rPr>
        <w:t>экг-</w:t>
      </w:r>
      <w:proofErr w:type="gramStart"/>
      <w:r w:rsidRPr="002D5B2C">
        <w:rPr>
          <w:rFonts w:ascii="Times New Roman" w:hAnsi="Times New Roman" w:cs="Times New Roman"/>
          <w:sz w:val="24"/>
          <w:szCs w:val="24"/>
        </w:rPr>
        <w:t>рейтинг.рф</w:t>
      </w:r>
      <w:proofErr w:type="spellEnd"/>
      <w:proofErr w:type="gramEnd"/>
      <w:r w:rsidRPr="002D5B2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 собственной инициативе). В случае непредставления указанной выписки уполномоченный орган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в электронном виде»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 xml:space="preserve">г) заверенную печатью (при наличии) и подписью индивидуального предпринимателя копию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год, предшествующий году подачи заявления, с отметкой о принятии территориальным органом Фонда пенсионного и социального страхования Российской Федерации (далее - Фонд)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(для индивидуальных предпринимателей) (представляется по собственной инициативе). В случае непредставления указанного документа уполномоченный </w:t>
      </w:r>
      <w:proofErr w:type="spellStart"/>
      <w:r w:rsidRPr="002D5B2C">
        <w:rPr>
          <w:rFonts w:ascii="Times New Roman" w:hAnsi="Times New Roman" w:cs="Times New Roman"/>
          <w:sz w:val="24"/>
          <w:szCs w:val="24"/>
        </w:rPr>
        <w:t>органзапрашивает</w:t>
      </w:r>
      <w:proofErr w:type="spellEnd"/>
      <w:r w:rsidRPr="002D5B2C">
        <w:rPr>
          <w:rFonts w:ascii="Times New Roman" w:hAnsi="Times New Roman" w:cs="Times New Roman"/>
          <w:sz w:val="24"/>
          <w:szCs w:val="24"/>
        </w:rPr>
        <w:t xml:space="preserve"> в Фонде информацию о среднесписочной численности работников индивидуального предпринимателя за год, предшествующий году подачи заявления;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lastRenderedPageBreak/>
        <w:t>д) согласие на обработку персональных данных по форме;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 xml:space="preserve">е) документ, удостоверяющий личность (для </w:t>
      </w:r>
      <w:proofErr w:type="spellStart"/>
      <w:r w:rsidRPr="002D5B2C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2D5B2C">
        <w:rPr>
          <w:rFonts w:ascii="Times New Roman" w:hAnsi="Times New Roman" w:cs="Times New Roman"/>
          <w:sz w:val="24"/>
          <w:szCs w:val="24"/>
        </w:rPr>
        <w:t>)</w:t>
      </w:r>
    </w:p>
    <w:p w:rsidR="002D5B2C" w:rsidRPr="002D5B2C" w:rsidRDefault="002D5B2C" w:rsidP="002D5B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2C">
        <w:rPr>
          <w:rFonts w:ascii="Times New Roman" w:hAnsi="Times New Roman" w:cs="Times New Roman"/>
          <w:sz w:val="24"/>
          <w:szCs w:val="24"/>
        </w:rPr>
        <w:t>ж) документ, удостоверяющий личность представителя заявителя, и документ, подтверждающий полномочия представителя заявителя (в случае подачи документов представителем</w:t>
      </w:r>
      <w:bookmarkStart w:id="0" w:name="_GoBack"/>
      <w:bookmarkEnd w:id="0"/>
      <w:r w:rsidRPr="002D5B2C">
        <w:rPr>
          <w:rFonts w:ascii="Times New Roman" w:hAnsi="Times New Roman" w:cs="Times New Roman"/>
          <w:sz w:val="24"/>
          <w:szCs w:val="24"/>
        </w:rPr>
        <w:t xml:space="preserve"> заявителя).</w:t>
      </w:r>
    </w:p>
    <w:sectPr w:rsidR="002D5B2C" w:rsidRPr="002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2C"/>
    <w:rsid w:val="000068FB"/>
    <w:rsid w:val="002D5B2C"/>
    <w:rsid w:val="00D64EAB"/>
    <w:rsid w:val="00D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D7A"/>
  <w15:chartTrackingRefBased/>
  <w15:docId w15:val="{7D6A830F-6683-4B0D-9920-8235715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Гронская Ольга Васильевна</dc:creator>
  <cp:keywords/>
  <dc:description/>
  <cp:lastModifiedBy>Гронская Ольга Васильевна</cp:lastModifiedBy>
  <cp:revision>1</cp:revision>
  <dcterms:created xsi:type="dcterms:W3CDTF">2025-07-16T09:56:00Z</dcterms:created>
  <dcterms:modified xsi:type="dcterms:W3CDTF">2025-07-16T09:58:00Z</dcterms:modified>
</cp:coreProperties>
</file>