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Минэкономразвития России от 29.11.2019 N 773</w:t>
              <w:br/>
              <w:t xml:space="preserve">(ред. от 22.02.2024)</w:t>
              <w:br/>
              <w:t xml:space="preserve">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</w:t>
              <w:br/>
              <w:t xml:space="preserve">(Зарегистрировано в Минюсте России 27.12.2019 N 57022)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декабря 2019 г. N 57022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ноября 2019 г. N 773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 И ПОРЯДКА ФОРМИРОВАНИЯ ПЕРЕЧНЯ</w:t>
      </w:r>
    </w:p>
    <w:p>
      <w:pPr>
        <w:pStyle w:val="2"/>
        <w:jc w:val="center"/>
      </w:pPr>
      <w:r>
        <w:rPr>
          <w:sz w:val="20"/>
        </w:rPr>
        <w:t xml:space="preserve">СУБЪЕКТОВ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ИМЕЮЩИХ СТАТУС СОЦИАЛЬНОГО ПРЕДПРИЯТИЯ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8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9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, от 22.02.2024 </w:t>
            </w:r>
            <w:hyperlink w:history="0" r:id="rId10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, </w:t>
      </w:r>
      <w:hyperlink w:history="0" r:id="rId1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3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и </w:t>
      </w:r>
      <w:hyperlink w:history="0" r:id="rId13" w:tooltip="Постановление Правительства РФ от 05.06.2008 N 437 (ред. от 19.12.2024) &quot;О Министерстве 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77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</w:t>
      </w:r>
      <w:hyperlink w:history="0" r:id="rId14" w:tooltip="Федеральный закон от 26.07.2019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{КонсультантПлюс}">
        <w:r>
          <w:rPr>
            <w:sz w:val="20"/>
            <w:color w:val="0000ff"/>
          </w:rPr>
          <w:t xml:space="preserve">части 3 статьи 2</w:t>
        </w:r>
      </w:hyperlink>
      <w:r>
        <w:rPr>
          <w:sz w:val="20"/>
        </w:rP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 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 представленных в уполномоченные органы до 1 марта 2020 года документов, предусмотренных </w:t>
      </w:r>
      <w:hyperlink w:history="0" w:anchor="P45" w:tooltip="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...">
        <w:r>
          <w:rPr>
            <w:sz w:val="20"/>
            <w:color w:val="0000ff"/>
          </w:rPr>
          <w:t xml:space="preserve">подпунктом 1 пункта 2</w:t>
        </w:r>
      </w:hyperlink>
      <w:r>
        <w:rPr>
          <w:sz w:val="20"/>
        </w:rPr>
        <w:t xml:space="preserve">, </w:t>
      </w:r>
      <w:hyperlink w:history="0" w:anchor="P50" w:tooltip="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56" w:tooltip="4) сведения о численности и заработной плате работников заявителя из числа категорий граждан, указанных в пункте 1 части 1 статьи 24.1 Федерального закона. Рекомендуемый образец представления указанных сведений приведен в приложении N 4 к настоящему Порядку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5" w:tooltip="6) иные документы, установленные субъектом Российской Федерации, в случае реализации им полномочия, предусмотренного частью 2 статьи 24.1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частью 2 статьи 24.1 Федерального закона).">
        <w:r>
          <w:rPr>
            <w:sz w:val="20"/>
            <w:color w:val="0000ff"/>
          </w:rPr>
          <w:t xml:space="preserve">6 пункта 3</w:t>
        </w:r>
      </w:hyperlink>
      <w:r>
        <w:rPr>
          <w:sz w:val="20"/>
        </w:rPr>
        <w:t xml:space="preserve"> и </w:t>
      </w:r>
      <w:hyperlink w:history="0" w:anchor="P72" w:tooltip="4. Субъект малого или среднего предпринимательства, соответствующий условиям, предусмотренным пунктом 2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history="0" w:anchor="P775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 состоянию на 1 июля 2020 года, включаются субъекты малого и среднего предпринимательства, решения о признании которых социальными предприятиями приняты в соответствии с </w:t>
      </w:r>
      <w:hyperlink w:history="0" w:anchor="P22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М.С.ОРЕШКИН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 N ___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ПРИЗНАНИЯ СУБЪЕКТА МАЛОГО ИЛИ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СОЦИАЛЬНЫМ ПРЕДПРИЯТИЕМ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15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16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7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, от 22.02.2024 </w:t>
            </w:r>
            <w:hyperlink w:history="0" r:id="rId1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 Рекомендуемый образец заявления приведен в </w:t>
      </w:r>
      <w:hyperlink w:history="0" w:anchor="P143" w:tooltip="                                 Заяв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указанные в </w:t>
      </w:r>
      <w:hyperlink w:history="0" w:anchor="P49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 зависимости от условия (условий), установленного </w:t>
      </w:r>
      <w:hyperlink w:history="0" r:id="rId1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history="0" w:anchor="P49" w:tooltip="3. Субъект малого или среднего предпринимательства, соответствующий условиям, предусмотренным пунктом 1 части 1 статьи 24.1 Федерального закона, вместе с заявлением представляет в уполномоченный орган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history="0" w:anchor="P225" w:tooltip="Отчет о социальном воздействии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Субъект малого или среднего предпринимательства, соответствующий условиям, предусмотренным </w:t>
      </w:r>
      <w:hyperlink w:history="0" r:id="rId2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копию штатного расписания заявителя, действительного на дату подачи заявления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трудовых договоров с работниками заявителя из числа категорий граждан, указанных в </w:t>
      </w:r>
      <w:hyperlink w:history="0" r:id="rId2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документов, подтверждающих отнесение работников заявителя к категориям граждан, указанным в </w:t>
      </w:r>
      <w:hyperlink w:history="0" r:id="rId2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рекомендуемым перечнем, предусмотренным </w:t>
      </w:r>
      <w:hyperlink w:history="0" w:anchor="P274" w:tooltip="РЕКОМЕНДУЕМЫЙ ПЕРЕЧЕНЬ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численности и заработной плате работников заявителя из числа категорий граждан, указанных в </w:t>
      </w:r>
      <w:hyperlink w:history="0" r:id="rId2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346" w:tooltip="СВЕДЕНИЯ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w:history="0" r:id="rId2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</w:t>
      </w:r>
    </w:p>
    <w:p>
      <w:pPr>
        <w:pStyle w:val="0"/>
        <w:jc w:val="both"/>
      </w:pPr>
      <w:r>
        <w:rPr>
          <w:sz w:val="20"/>
        </w:rPr>
        <w:t xml:space="preserve">(пп. 5(1) введен </w:t>
      </w:r>
      <w:hyperlink w:history="0" r:id="rId30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Минздравсоцразвития России от 24 ноября 2010 г.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 (зарегистрирован Минюстом России 20 января 2011 г., регистрационный N 19539), с изменениями, внесенными приказами Минздравсоцразвития России от 17 июня 2013 г. N 272н (зарегистрирован Минюстом России 5 августа 2013 г., регистрационный N 29265) и от 17 ноября 2020 г. N 789н (зарегистрирован Минюстом России 21 декабря 2020 г., регистрационный N 61636).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2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0"/>
        </w:rP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w:history="0" r:id="rId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3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Субъект малого или среднего предпринимательства, соответствующий условиям, предусмотренным </w:t>
      </w:r>
      <w:hyperlink w:history="0" r:id="rId3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1.1 части 1 статьи 24.1</w:t>
        </w:r>
      </w:hyperlink>
      <w:r>
        <w:rPr>
          <w:sz w:val="20"/>
        </w:rPr>
        <w:t xml:space="preserve"> Федерального закона &lt;2&gt;, вместе с заявлением представляет в уполномоченный орган копию справки, подтверждающей факт установления инвалидности.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6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2007, N 31, ст. 4006; 2022, N 45, ст. 7663.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7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4. Субъект малого или среднего предпринимательства, соответствующий условиям, предусмотренным </w:t>
      </w:r>
      <w:hyperlink w:history="0" r:id="rId3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w:history="0" r:id="rId3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закона. Рекомендуемый образец представления указанных сведений приведен в </w:t>
      </w:r>
      <w:hyperlink w:history="0" w:anchor="P455" w:tooltip="СВЕДЕНИЯ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деятельности, указанной в </w:t>
      </w:r>
      <w:hyperlink w:history="0" r:id="rId4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2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Субъект малого или среднего предпринимательства, соответствующий условиям, предусмотренным </w:t>
      </w:r>
      <w:hyperlink w:history="0" r:id="rId4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w:history="0" r:id="rId4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в соответствии с направлениями деятельности, указанными в </w:t>
      </w:r>
      <w:hyperlink w:history="0" r:id="rId4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общества. Рекомендуемый образец представления указанных сведений приведен в </w:t>
      </w:r>
      <w:hyperlink w:history="0" w:anchor="P624" w:tooltip="СВЕДЕНИЯ">
        <w:r>
          <w:rPr>
            <w:sz w:val="20"/>
            <w:color w:val="0000ff"/>
          </w:rPr>
          <w:t xml:space="preserve">приложении N 7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4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3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Субъект малого или среднего предпринимательства, соответствующий условиям, предусмотренным </w:t>
      </w:r>
      <w:hyperlink w:history="0" r:id="rId4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вместе с заявлением представляет в 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об осуществлении деятельности из числа видов деятельности, указанных в </w:t>
      </w:r>
      <w:hyperlink w:history="0" r:id="rId4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history="0" w:anchor="P717" w:tooltip="СВЕДЕНИЯ">
        <w:r>
          <w:rPr>
            <w:sz w:val="20"/>
            <w:color w:val="0000ff"/>
          </w:rPr>
          <w:t xml:space="preserve">приложении N 8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w:history="0" r:id="rId4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год). Рекомендуемый образец указанной справки приведен в </w:t>
      </w:r>
      <w:hyperlink w:history="0" w:anchor="P559" w:tooltip="Справка">
        <w:r>
          <w:rPr>
            <w:sz w:val="20"/>
            <w:color w:val="0000ff"/>
          </w:rPr>
          <w:t xml:space="preserve">приложении N 6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w:history="0" r:id="rId4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w:history="0" r:id="rId4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2 статьи 24.1</w:t>
        </w:r>
      </w:hyperlink>
      <w:r>
        <w:rPr>
          <w:sz w:val="20"/>
        </w:rPr>
        <w:t xml:space="preserve"> Федерального закона).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установления субъектом Российской Федерации категорий граждан дополнительно к категориям, указанным в </w:t>
      </w:r>
      <w:hyperlink w:history="0" r:id="rId5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1 части 1 статьи 24.1</w:t>
        </w:r>
      </w:hyperlink>
      <w:r>
        <w:rPr>
          <w:sz w:val="20"/>
        </w:rPr>
        <w:t xml:space="preserve"> Федерального закона, и (или) видов деятельности дополнительно к видам деятельности, указанным в </w:t>
      </w:r>
      <w:hyperlink w:history="0" r:id="rId5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пункте 4 части 1 статьи 24.1</w:t>
        </w:r>
      </w:hyperlink>
      <w:r>
        <w:rPr>
          <w:sz w:val="20"/>
        </w:rP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w:history="0" r:id="rId5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(или) </w:t>
      </w:r>
      <w:hyperlink w:history="0" r:id="rId5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24.1</w:t>
        </w:r>
      </w:hyperlink>
      <w:r>
        <w:rPr>
          <w:sz w:val="20"/>
        </w:rP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Субъект малого или среднего предпринимательства обращается в уполномоченный орган с заявлением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w:history="0" r:id="rId54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г. N 63-ФЗ "Об электронной подписи" (Собрание законодательства Российской Федерации, 2011, N 15, ст. 2036; 2016, N 26, ст. 3889) либо в форме электронных образов документов (документов на бумажном носителе, преобразованных в электронную форму путем сканирования с сохранением их реквизитов) любым из следующих способов: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в уполномоченный орган,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после запуска соответствующего функционала в эксплуатацию;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организации, образующие инфраструктуру поддержки малого или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документов, указанных в </w:t>
      </w:r>
      <w:hyperlink w:history="0" w:anchor="P54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и </w:t>
      </w:r>
      <w:hyperlink w:history="0" w:anchor="P59" w:tooltip="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">
        <w:r>
          <w:rPr>
            <w:sz w:val="20"/>
            <w:color w:val="0000ff"/>
          </w:rPr>
          <w:t xml:space="preserve">5(1) пункта 3</w:t>
        </w:r>
      </w:hyperlink>
      <w:r>
        <w:rPr>
          <w:sz w:val="20"/>
        </w:rPr>
        <w:t xml:space="preserve">, </w:t>
      </w:r>
      <w:hyperlink w:history="0" w:anchor="P66" w:tooltip="3(1). Субъект малого или среднего предпринимательства, соответствующий условиям, предусмотренным пунктом 1.1 части 1 статьи 24.1 Федерального закона &lt;2&gt;, вместе с заявлением представляет в уполномоченный орган копию справки, подтверждающей факт установления инвалидности.">
        <w:r>
          <w:rPr>
            <w:sz w:val="20"/>
            <w:color w:val="0000ff"/>
          </w:rPr>
          <w:t xml:space="preserve">пункте 3(1)</w:t>
        </w:r>
      </w:hyperlink>
      <w:r>
        <w:rPr>
          <w:sz w:val="20"/>
        </w:rP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w:history="0" r:id="rId5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14, ст. 1461).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осуществляют проверку полноты сведений, содержащихся в представленных документах.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органы при рассмотрении заявления и иных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 исполнительной власти субъекта Российской Федерации, органов местного самоуправления в информационно-телекоммуникационной сети "Интернет"), организаций и индивидуальных предпринимателей, которые обладают такими сведениями.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07.10.2021 N 611)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признания субъекта малого или среднего предпринимательства социальным предприятием по данным за предыдущий календарный год заявление и иные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также могут подаваться субъектами малого или среднего предпринимательства со 2 июня по 31 декабря текущего календарного года для внесения сведений о таких социальных предприятиях в единый реестр субъектов малого и среднего предпринимательства 10-го числа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содержащиеся в заявлении и иных документах,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должны быть действительны по состоянию на день подачи таких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Обработка персональных данных заявителя осуществляется в соответствии с законодательством Российской Федерации в области персональных данных. Подпись заявителя на заявлении подтверждает полноту и достоверность сведений, указанных в заявлении.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62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Уполномоченный орган не позднее 30 рабочих дней со дня предоставления заявления и соответствующих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history="0" w:anchor="P105" w:tooltip="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на основании рекомендации комиссии и уведомляет заявителя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некомплектность представленных заявителем документов, указанных в соответствующих положениях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 (за исключением документов, указанных в </w:t>
      </w:r>
      <w:hyperlink w:history="0" w:anchor="P54" w:tooltip="3)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, предусмотренным приложением N 3 к настоящему Порядку (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 системы)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 и </w:t>
      </w:r>
      <w:hyperlink w:history="0" w:anchor="P59" w:tooltip="5(1) копию справки, подтверждающей факт установления инвалидности &lt;1&gt; (для индивидуальных предпринимателей - субъектов малого или среднего предпринимательства, являющихся инвалидами);">
        <w:r>
          <w:rPr>
            <w:sz w:val="20"/>
            <w:color w:val="0000ff"/>
          </w:rPr>
          <w:t xml:space="preserve">5(1) пункта 3</w:t>
        </w:r>
      </w:hyperlink>
      <w:r>
        <w:rPr>
          <w:sz w:val="20"/>
        </w:rPr>
        <w:t xml:space="preserve">, </w:t>
      </w:r>
      <w:hyperlink w:history="0" w:anchor="P66" w:tooltip="3(1). Субъект малого или среднего предпринимательства, соответствующий условиям, предусмотренным пунктом 1.1 части 1 статьи 24.1 Федерального закона &lt;2&gt;, вместе с заявлением представляет в уполномоченный орган копию справки, подтверждающей факт установления инвалидности.">
        <w:r>
          <w:rPr>
            <w:sz w:val="20"/>
            <w:color w:val="0000ff"/>
          </w:rPr>
          <w:t xml:space="preserve">пункте 3(1)</w:t>
        </w:r>
      </w:hyperlink>
      <w:r>
        <w:rPr>
          <w:sz w:val="20"/>
        </w:rPr>
        <w:t xml:space="preserve"> настоящего Порядка), и (или) недостоверность содержащихся в них сведений, и (или) электронные образы документов не позволяют в полном объеме прочитать текст документа или распознать его реквизиты;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64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установленное в ходе рассмотрения документов, указанных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а также сведений и информации, полученных уполномоченным органом в соответствии с </w:t>
      </w:r>
      <w:hyperlink w:history="0" w:anchor="P90" w:tooltip="В случае непредставления документов, указанных в подпунктах 3 и 5(1) пункта 3, пункте 3(1)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законом от 27 июля 2010 г. N 210-ФЗ &quot;Об организации предоставления государственных и муниципальных ус..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- </w:t>
      </w:r>
      <w:hyperlink w:history="0" w:anchor="P93" w:tooltip="Уполномоченные органы при рассмотрении заявления и иных документов, указанных в пунктах 2 - 7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...">
        <w:r>
          <w:rPr>
            <w:sz w:val="20"/>
            <w:color w:val="0000ff"/>
          </w:rPr>
          <w:t xml:space="preserve">седьмым пункта 9</w:t>
        </w:r>
      </w:hyperlink>
      <w:r>
        <w:rPr>
          <w:sz w:val="20"/>
        </w:rPr>
        <w:t xml:space="preserve"> настоящего Порядка, несоответствие заявителя условиям признания социальным предприятием, предусмотренным </w:t>
      </w:r>
      <w:hyperlink w:history="0" r:id="rId6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6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(или) </w:t>
      </w:r>
      <w:hyperlink w:history="0" r:id="rId6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4 статьи 24.1</w:t>
        </w:r>
      </w:hyperlink>
      <w:r>
        <w:rPr>
          <w:sz w:val="20"/>
        </w:rPr>
        <w:t xml:space="preserve"> Федерального закона, в том числе отсутствие сведений о заявителе в едином реестре субъектов малого и среднего предпринимательства;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нарушение срока подачи документов, установленного </w:t>
      </w:r>
      <w:hyperlink w:history="0" w:anchor="P95" w:tooltip="10. Заявление и иные документы, указанные в пунктах 2 - 7 настоящего Порядка, подаются субъектом малого или среднего предпринимательства в уполномоченный орган ежегодно в срок до 1 июня текущего календарного года по данным за предыдущий календарный год для внесения сведений о таких социальных предприятиях в единый реестр субъектов малого и среднего предпринимательства 10 июля текущего года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 (за исключением случая, установленного </w:t>
      </w:r>
      <w:hyperlink w:history="0" w:anchor="P22" w:tooltip="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предприятия, в рамках реализации части 3 статьи 2 Федерального закона от 26 июля 2019 года N 245-ФЗ &quot;О внесении изменений в Федеральный закон &quot;О развитии малого и среднего предпринимательства в Российской Федерации&quot; в части закрепления понятий &quot;социальное предпринимательство&quot;, &quot;социальное предприятие&quot; (Собрание законодательства Российской Федерации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приказа).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Субъект малого или среднего предпринимательства вправе повторно обратиться в уполномоченный орган с заявлением в случае принятия уполномоченным органом решения об отказе в его признании социальным предприятием.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Уполномоченный орган в срок до 15-го числа месяца, в котором согласно </w:t>
      </w:r>
      <w:hyperlink w:history="0" r:id="rId6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6.4</w:t>
        </w:r>
      </w:hyperlink>
      <w:r>
        <w:rPr>
          <w:sz w:val="20"/>
        </w:rPr>
        <w:t xml:space="preserve"> или </w:t>
      </w:r>
      <w:hyperlink w:history="0" r:id="rId7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части 7.1 статьи 4.1</w:t>
        </w:r>
      </w:hyperlink>
      <w:r>
        <w:rPr>
          <w:sz w:val="20"/>
        </w:rPr>
        <w:t xml:space="preserve"> Федерального закона &lt;3&gt; сформирован перечень субъектов малого и среднего предпринимательства, имеющих статус социального предприятия, представляет в Министерство экономического развития Российской Федерации сведения из такого перечня о количестве таких субъектов малого и среднего предпринимательства с указанием условия, установленного </w:t>
      </w:r>
      <w:hyperlink w:history="0" r:id="rId7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7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закона, согласно которому каждый из таких субъектов малого и среднего предпринимательства был признан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73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2007, N 31, ст. 4006; 2022, N 27, ст. 4598.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74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уполномоченного органа)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от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субъекта малого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адрес: 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телефон: ____________, факс: 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адрес электронной почты: _____________.</w:t>
      </w:r>
    </w:p>
    <w:p>
      <w:pPr>
        <w:pStyle w:val="1"/>
        <w:jc w:val="both"/>
      </w:pPr>
      <w:r>
        <w:rPr>
          <w:sz w:val="20"/>
        </w:rPr>
      </w:r>
    </w:p>
    <w:bookmarkStart w:id="143" w:name="P143"/>
    <w:bookmarkEnd w:id="14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признании субъекта малого или среднего предпринимательства</w:t>
      </w:r>
    </w:p>
    <w:p>
      <w:pPr>
        <w:pStyle w:val="1"/>
        <w:jc w:val="both"/>
      </w:pPr>
      <w:r>
        <w:rPr>
          <w:sz w:val="20"/>
        </w:rPr>
        <w:t xml:space="preserve">                          социальным предприятием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субъекта малого или среднего предпринимательства)</w:t>
      </w:r>
    </w:p>
    <w:p>
      <w:pPr>
        <w:pStyle w:val="1"/>
        <w:jc w:val="both"/>
      </w:pPr>
      <w:r>
        <w:rPr>
          <w:sz w:val="20"/>
        </w:rPr>
        <w:t xml:space="preserve">    Дата  внесения  в Единый государственный реестр юридических лиц (Единый</w:t>
      </w:r>
    </w:p>
    <w:p>
      <w:pPr>
        <w:pStyle w:val="1"/>
        <w:jc w:val="both"/>
      </w:pPr>
      <w:r>
        <w:rPr>
          <w:sz w:val="20"/>
        </w:rPr>
        <w:t xml:space="preserve">государственный  реестр  индивидуальных предпринимателей) записи о создании</w:t>
      </w:r>
    </w:p>
    <w:p>
      <w:pPr>
        <w:pStyle w:val="1"/>
        <w:jc w:val="both"/>
      </w:pPr>
      <w:r>
        <w:rPr>
          <w:sz w:val="20"/>
        </w:rPr>
        <w:t xml:space="preserve">юридического  лица   (регистрации  индивидуального   предпринимателя)     -</w:t>
      </w:r>
    </w:p>
    <w:p>
      <w:pPr>
        <w:pStyle w:val="1"/>
        <w:jc w:val="both"/>
      </w:pPr>
      <w:r>
        <w:rPr>
          <w:sz w:val="20"/>
        </w:rPr>
        <w:t xml:space="preserve">"__" ______ ____ г., серия и номер документа, подтверждающего факт внесения</w:t>
      </w:r>
    </w:p>
    <w:p>
      <w:pPr>
        <w:pStyle w:val="1"/>
        <w:jc w:val="both"/>
      </w:pPr>
      <w:r>
        <w:rPr>
          <w:sz w:val="20"/>
        </w:rPr>
        <w:t xml:space="preserve">записи, - ___________________________________, наименование регистрирующего</w:t>
      </w:r>
    </w:p>
    <w:p>
      <w:pPr>
        <w:pStyle w:val="1"/>
        <w:jc w:val="both"/>
      </w:pPr>
      <w:r>
        <w:rPr>
          <w:sz w:val="20"/>
        </w:rPr>
        <w:t xml:space="preserve">органа - ____________________________________, ИНН ________, КПП _________,</w:t>
      </w:r>
    </w:p>
    <w:p>
      <w:pPr>
        <w:pStyle w:val="1"/>
        <w:jc w:val="both"/>
      </w:pPr>
      <w:r>
        <w:rPr>
          <w:sz w:val="20"/>
        </w:rPr>
        <w:t xml:space="preserve">дата постановки на учет в налоговом органе - "__" ________ ____ г.</w:t>
      </w:r>
    </w:p>
    <w:p>
      <w:pPr>
        <w:pStyle w:val="1"/>
        <w:jc w:val="both"/>
      </w:pPr>
      <w:r>
        <w:rPr>
          <w:sz w:val="20"/>
        </w:rPr>
        <w:t xml:space="preserve">    Дата внесения сведений в единый  реестр  субъектов  малого  и 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- "__" _____________ ____ г.</w:t>
      </w:r>
    </w:p>
    <w:p>
      <w:pPr>
        <w:pStyle w:val="1"/>
        <w:jc w:val="both"/>
      </w:pPr>
      <w:r>
        <w:rPr>
          <w:sz w:val="20"/>
        </w:rPr>
        <w:t xml:space="preserve">    Сведения о лице, имеющем право действовать от имени 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 (далее - заявитель)</w:t>
      </w:r>
    </w:p>
    <w:p>
      <w:pPr>
        <w:pStyle w:val="1"/>
        <w:jc w:val="both"/>
      </w:pPr>
      <w:r>
        <w:rPr>
          <w:sz w:val="20"/>
        </w:rPr>
        <w:t xml:space="preserve">без доверенности: 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(Фамилия, имя, отчество (последнее - при наличии),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  удостоверяющего личность, номер, дата его выдачи, наименование органа,</w:t>
      </w:r>
    </w:p>
    <w:p>
      <w:pPr>
        <w:pStyle w:val="1"/>
        <w:jc w:val="both"/>
      </w:pPr>
      <w:r>
        <w:rPr>
          <w:sz w:val="20"/>
        </w:rPr>
        <w:t xml:space="preserve">           выдавшего указанный документ, наименование должности)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Осуществляемые   виды   деятельности   заявителя   в   соответствии   с</w:t>
      </w:r>
    </w:p>
    <w:p>
      <w:pPr>
        <w:pStyle w:val="1"/>
        <w:jc w:val="both"/>
      </w:pPr>
      <w:r>
        <w:rPr>
          <w:sz w:val="20"/>
        </w:rPr>
        <w:t xml:space="preserve">Общероссийским  классификатором видов экономической деятельности </w:t>
      </w:r>
      <w:hyperlink w:history="0" r:id="rId7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0"/>
            <w:color w:val="0000ff"/>
          </w:rPr>
          <w:t xml:space="preserve">(ОКВЭД2)</w:t>
        </w:r>
      </w:hyperlink>
      <w:r>
        <w:rPr>
          <w:sz w:val="20"/>
        </w:rPr>
        <w:t xml:space="preserve"> с</w:t>
      </w:r>
    </w:p>
    <w:p>
      <w:pPr>
        <w:pStyle w:val="1"/>
        <w:jc w:val="both"/>
      </w:pPr>
      <w:r>
        <w:rPr>
          <w:sz w:val="20"/>
        </w:rPr>
        <w:t xml:space="preserve">указанием кодов:</w:t>
      </w:r>
    </w:p>
    <w:p>
      <w:pPr>
        <w:pStyle w:val="1"/>
        <w:jc w:val="both"/>
      </w:pPr>
      <w:r>
        <w:rPr>
          <w:sz w:val="20"/>
        </w:rPr>
        <w:t xml:space="preserve">    а) ...;</w:t>
      </w:r>
    </w:p>
    <w:p>
      <w:pPr>
        <w:pStyle w:val="1"/>
        <w:jc w:val="both"/>
      </w:pPr>
      <w:r>
        <w:rPr>
          <w:sz w:val="20"/>
        </w:rPr>
        <w:t xml:space="preserve">    б) ...;</w:t>
      </w:r>
    </w:p>
    <w:p>
      <w:pPr>
        <w:pStyle w:val="1"/>
        <w:jc w:val="both"/>
      </w:pPr>
      <w:r>
        <w:rPr>
          <w:sz w:val="20"/>
        </w:rPr>
        <w:t xml:space="preserve">       ... .</w:t>
      </w:r>
    </w:p>
    <w:p>
      <w:pPr>
        <w:pStyle w:val="1"/>
        <w:jc w:val="both"/>
      </w:pPr>
      <w:r>
        <w:rPr>
          <w:sz w:val="20"/>
        </w:rPr>
        <w:t xml:space="preserve">    Сведения о заявителе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содержатся  в   информационно-телекоммуникационной   сети   "Интернет"   по</w:t>
      </w:r>
    </w:p>
    <w:p>
      <w:pPr>
        <w:pStyle w:val="1"/>
        <w:jc w:val="both"/>
      </w:pPr>
      <w:r>
        <w:rPr>
          <w:sz w:val="20"/>
        </w:rPr>
        <w:t xml:space="preserve">следующему адресу: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(официальный сайт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(при наличии).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 основании вышеизложенного и руководствуясь </w:t>
      </w:r>
      <w:hyperlink w:history="0" r:id="rId7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24.1</w:t>
        </w:r>
      </w:hyperlink>
      <w:r>
        <w:rPr>
          <w:sz w:val="20"/>
        </w:rPr>
        <w:t xml:space="preserve"> Федерального</w:t>
      </w:r>
    </w:p>
    <w:p>
      <w:pPr>
        <w:pStyle w:val="1"/>
        <w:jc w:val="both"/>
      </w:pPr>
      <w:r>
        <w:rPr>
          <w:sz w:val="20"/>
        </w:rPr>
        <w:t xml:space="preserve">закона   от  24  июля  2007  г.  N  209-ФЗ  "О  развитии  малого и среднего</w:t>
      </w:r>
    </w:p>
    <w:p>
      <w:pPr>
        <w:pStyle w:val="1"/>
        <w:jc w:val="both"/>
      </w:pPr>
      <w:r>
        <w:rPr>
          <w:sz w:val="20"/>
        </w:rPr>
        <w:t xml:space="preserve">предпринимательства  в  Российской  Федерации",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</w:t>
      </w:r>
    </w:p>
    <w:p>
      <w:pPr>
        <w:pStyle w:val="1"/>
        <w:jc w:val="both"/>
      </w:pPr>
      <w:r>
        <w:rPr>
          <w:sz w:val="20"/>
        </w:rPr>
        <w:t xml:space="preserve">малого    или   среднего   предпринимательства   социальным   предприятием,</w:t>
      </w:r>
    </w:p>
    <w:p>
      <w:pPr>
        <w:pStyle w:val="1"/>
        <w:jc w:val="both"/>
      </w:pPr>
      <w:r>
        <w:rPr>
          <w:sz w:val="20"/>
        </w:rPr>
        <w:t xml:space="preserve">утвержденным  приказом Минэкономразвития России от 29 ноября 2019 г. N 773,</w:t>
      </w:r>
    </w:p>
    <w:p>
      <w:pPr>
        <w:pStyle w:val="1"/>
        <w:jc w:val="both"/>
      </w:pPr>
      <w:r>
        <w:rPr>
          <w:sz w:val="20"/>
        </w:rPr>
        <w:t xml:space="preserve">прошу признать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(наименование субъекта малого или среднего</w:t>
      </w:r>
    </w:p>
    <w:p>
      <w:pPr>
        <w:pStyle w:val="1"/>
        <w:jc w:val="both"/>
      </w:pPr>
      <w:r>
        <w:rPr>
          <w:sz w:val="20"/>
        </w:rPr>
        <w:t xml:space="preserve">                                 предпринимательства)</w:t>
      </w:r>
    </w:p>
    <w:p>
      <w:pPr>
        <w:pStyle w:val="1"/>
        <w:jc w:val="both"/>
      </w:pPr>
      <w:r>
        <w:rPr>
          <w:sz w:val="20"/>
        </w:rPr>
        <w:t xml:space="preserve">социальным предприятием.</w:t>
      </w:r>
    </w:p>
    <w:p>
      <w:pPr>
        <w:pStyle w:val="1"/>
        <w:jc w:val="both"/>
      </w:pPr>
      <w:r>
        <w:rPr>
          <w:sz w:val="20"/>
        </w:rPr>
        <w:t xml:space="preserve">    Заявитель  гарантирует,  что  сведения, представленные им в заявлении и</w:t>
      </w:r>
    </w:p>
    <w:p>
      <w:pPr>
        <w:pStyle w:val="1"/>
        <w:jc w:val="both"/>
      </w:pPr>
      <w:r>
        <w:rPr>
          <w:sz w:val="20"/>
        </w:rPr>
        <w:t xml:space="preserve">приложенных к нему документах, являются достоверными.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Документы,  предусмотренные 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 признания  субъекта  малого  или</w:t>
      </w:r>
    </w:p>
    <w:p>
      <w:pPr>
        <w:pStyle w:val="1"/>
        <w:jc w:val="both"/>
      </w:pPr>
      <w:r>
        <w:rPr>
          <w:sz w:val="20"/>
        </w:rPr>
        <w:t xml:space="preserve">среднего предпринимательства социальным предприятием, утвержденным приказом</w:t>
      </w:r>
    </w:p>
    <w:p>
      <w:pPr>
        <w:pStyle w:val="1"/>
        <w:jc w:val="both"/>
      </w:pPr>
      <w:r>
        <w:rPr>
          <w:sz w:val="20"/>
        </w:rPr>
        <w:t xml:space="preserve">Минэкономразвития  России  от  29  ноября  2019  г.  N  773,    прилагаются</w:t>
      </w:r>
    </w:p>
    <w:p>
      <w:pPr>
        <w:pStyle w:val="1"/>
        <w:jc w:val="both"/>
      </w:pPr>
      <w:r>
        <w:rPr>
          <w:sz w:val="20"/>
        </w:rPr>
        <w:t xml:space="preserve">(на ___ л.).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734"/>
        <w:gridCol w:w="1827"/>
      </w:tblGrid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225" w:name="P225"/>
          <w:bookmarkEnd w:id="225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 о социальном воздействии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Раздел</w:t>
            </w:r>
          </w:p>
        </w:tc>
        <w:tc>
          <w:tcPr>
            <w:tcW w:w="182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51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34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pStyle w:val="0"/>
        <w:jc w:val="both"/>
      </w:pPr>
      <w:r>
        <w:rPr>
          <w:sz w:val="20"/>
        </w:rPr>
      </w:r>
    </w:p>
    <w:bookmarkStart w:id="274" w:name="P274"/>
    <w:bookmarkEnd w:id="274"/>
    <w:p>
      <w:pPr>
        <w:pStyle w:val="2"/>
        <w:jc w:val="center"/>
      </w:pPr>
      <w:r>
        <w:rPr>
          <w:sz w:val="20"/>
        </w:rPr>
        <w:t xml:space="preserve">РЕКОМЕНДУЕМЫЙ ПЕРЕЧЕНЬ</w:t>
      </w:r>
    </w:p>
    <w:p>
      <w:pPr>
        <w:pStyle w:val="2"/>
        <w:jc w:val="center"/>
      </w:pPr>
      <w:r>
        <w:rPr>
          <w:sz w:val="20"/>
        </w:rPr>
        <w:t xml:space="preserve">ДОКУМЕНТОВ, ПОДТВЕРЖДАЮЩИХ ОТНЕСЕНИЕ ГРАЖДАНИНА</w:t>
      </w:r>
    </w:p>
    <w:p>
      <w:pPr>
        <w:pStyle w:val="2"/>
        <w:jc w:val="center"/>
      </w:pPr>
      <w:r>
        <w:rPr>
          <w:sz w:val="20"/>
        </w:rPr>
        <w:t xml:space="preserve">К КАТЕГОРИЯМ, УКАЗАННЫМ В ПУНКТЕ 1 ЧАСТИ 1 СТАТЬИ 24.1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24 ИЮЛЯ 2007 Г. N 209-ФЗ</w:t>
      </w:r>
    </w:p>
    <w:p>
      <w:pPr>
        <w:pStyle w:val="2"/>
        <w:jc w:val="center"/>
      </w:pPr>
      <w:r>
        <w:rPr>
          <w:sz w:val="20"/>
        </w:rPr>
        <w:t xml:space="preserve">"О РАЗВИТИИ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7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7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5159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Документы (представляются при наличии соответствующего основания)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копии свидетельств о рождении (усыновлении, удочерении) ребенка;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 (установление категории "ребенок-инвалид");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многодетных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для одиноких родителей: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 о государственной регистрации расторжения брака;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решения суда о признании другого родителя безвестно отсутствующим или объявлении умершим;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свидетельства о рождении ребенка, в котором в графе "Отец" стоит прочерк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 пребывании в детском доме-интернате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справки, подтверждающей факт установления инвалидности; копия военного билета;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беженца или удостоверения вынужденного переселенца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5159" w:type="dxa"/>
            <w:vAlign w:val="bottom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Минэкономразвития России от 31.03.2021 N 149)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паспорта гражданина Российской Федерации;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копии документов, подтверждающих пребывание в учреждениях социальной помощи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 (далее - граждане)</w:t>
            </w:r>
          </w:p>
        </w:tc>
        <w:tc>
          <w:tcPr>
            <w:tcW w:w="5159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указанных территориях в период проведения специальной военной операции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0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Минэкономразвития России от 22.02.2024 N 109)</w:t>
            </w:r>
          </w:p>
        </w:tc>
      </w:tr>
      <w:tr>
        <w:tblPrEx>
          <w:tblBorders>
            <w:insideH w:val="nil"/>
          </w:tblBorders>
        </w:tblPrEx>
        <w:tc>
          <w:tcPr>
            <w:tcW w:w="385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5159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копия удостоверения ветерана боевых действий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1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1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Минэкономразвития России от 22.02.2024 N 109)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82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83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346" w:name="P346"/>
          <w:bookmarkEnd w:id="346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численности и заработной плате работников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субъекта малого или среднего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предпринимательства)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числа категорий граждан, указанных в </w:t>
            </w:r>
            <w:hyperlink w:history="0" r:id="rId8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"__" ___________ 20__ года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3979"/>
        <w:gridCol w:w="2211"/>
        <w:gridCol w:w="221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начисленной заработной платы за предшествующий календарный год, рублей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работники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7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Работники, относящиеся к категориям, указанным в </w:t>
            </w:r>
            <w:hyperlink w:history="0" r:id="rId8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history="0" w:anchor="P367" w:tooltip="2.1">
              <w:r>
                <w:rPr>
                  <w:sz w:val="20"/>
                  <w:color w:val="0000ff"/>
                </w:rPr>
                <w:t xml:space="preserve">строк 2.1</w:t>
              </w:r>
            </w:hyperlink>
            <w:r>
              <w:rPr>
                <w:sz w:val="20"/>
              </w:rPr>
              <w:t xml:space="preserve"> - </w:t>
            </w:r>
            <w:hyperlink w:history="0" w:anchor="P403" w:tooltip="2.10">
              <w:r>
                <w:rPr>
                  <w:sz w:val="20"/>
                  <w:color w:val="0000ff"/>
                </w:rPr>
                <w:t xml:space="preserve">2.10</w:t>
              </w:r>
            </w:hyperlink>
            <w:r>
              <w:rPr>
                <w:sz w:val="20"/>
              </w:rPr>
              <w:t xml:space="preserve">), в том числе: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367" w:name="P367"/>
          <w:bookmarkEnd w:id="367"/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3979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bookmarkStart w:id="403" w:name="P403"/>
          <w:bookmarkEnd w:id="403"/>
          <w:p>
            <w:pPr>
              <w:pStyle w:val="0"/>
              <w:jc w:val="center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397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3979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Доля работников, относящихся к категориям, указанным в </w:t>
            </w:r>
            <w:hyperlink w:history="0" r:id="rId8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8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8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55" w:name="P455"/>
          <w:bookmarkEnd w:id="455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реализации товаров (работ, услуг), производимых гражданами, указанными в </w:t>
            </w:r>
            <w:hyperlink w:history="0" r:id="rId8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w:history="0" r:id="rId9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91"/>
        <w:gridCol w:w="1077"/>
        <w:gridCol w:w="1304"/>
        <w:gridCol w:w="1757"/>
      </w:tblGrid>
      <w:tr>
        <w:tc>
          <w:tcPr>
            <w:tcW w:w="4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производимых товаров (работ, услуг)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за предшествующий календарный год (объем денежных средств по договорам), рублей</w:t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граждан, относящихся к категориям, указанным в </w:t>
            </w:r>
            <w:hyperlink w:history="0" r:id="rId9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закона, в том числе: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инвалиды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с ограниченными возможностями здоровья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91" w:type="dxa"/>
            <w:vAlign w:val="bottom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w:history="0" r:id="rId9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3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59" w:name="P559"/>
          <w:bookmarkEnd w:id="559"/>
          <w:p>
            <w:pPr>
              <w:pStyle w:val="0"/>
              <w:jc w:val="center"/>
            </w:pPr>
            <w:r>
              <w:rPr>
                <w:sz w:val="20"/>
              </w:rPr>
              <w:t xml:space="preserve">Справка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w:history="0" r:id="rId9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9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9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Сведения о доходах от осуществления деятельности (видов деятельности), указанной в </w:t>
            </w:r>
            <w:hyperlink w:history="0" r:id="rId9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9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9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98"/>
        <w:gridCol w:w="2126"/>
        <w:gridCol w:w="2122"/>
        <w:gridCol w:w="1987"/>
      </w:tblGrid>
      <w:tr>
        <w:tc>
          <w:tcPr>
            <w:tcW w:w="39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3"/>
            <w:tcW w:w="62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показателя:</w:t>
            </w:r>
          </w:p>
        </w:tc>
      </w:tr>
      <w:tr>
        <w:tc>
          <w:tcPr>
            <w:vMerge w:val="continue"/>
          </w:tcPr>
          <w:p/>
        </w:tc>
        <w:tc>
          <w:tcPr>
            <w:tcW w:w="21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2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3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деятельности, указанной в </w:t>
            </w:r>
            <w:hyperlink w:history="0" r:id="rId10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4 части 1 статьи 24.1</w:t>
              </w:r>
            </w:hyperlink>
            <w:r>
              <w:rPr>
                <w:sz w:val="20"/>
              </w:rPr>
              <w:t xml:space="preserve"> Федерального закона</w:t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Доходы от осуществления деятельности (видов деятельности), указанной в </w:t>
            </w:r>
            <w:hyperlink w:history="0" r:id="rId10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0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0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доходов от осуществления деятельности (видов деятельности), указанной в </w:t>
            </w:r>
            <w:hyperlink w:history="0" r:id="rId10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0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чистой прибыли, полученной в предшествующем календарном году, рублей</w:t>
            </w:r>
          </w:p>
        </w:tc>
        <w:tc>
          <w:tcPr>
            <w:gridSpan w:val="3"/>
            <w:tcW w:w="62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w:history="0" r:id="rId11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1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98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w:history="0" r:id="rId11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пунктах 2</w:t>
              </w:r>
            </w:hyperlink>
            <w:r>
              <w:rPr>
                <w:sz w:val="20"/>
              </w:rPr>
              <w:t xml:space="preserve">, </w:t>
            </w:r>
            <w:hyperlink w:history="0" r:id="rId11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или </w:t>
            </w:r>
            <w:hyperlink w:history="0" r:id="rId11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4 части 1 статьи 24.1</w:t>
              </w:r>
            </w:hyperlink>
            <w:r>
              <w:rPr>
                <w:sz w:val="20"/>
              </w:rP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21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0"/>
          <w:headerReference w:type="first" r:id="rId100"/>
          <w:footerReference w:type="default" r:id="rId101"/>
          <w:footerReference w:type="first" r:id="rId10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11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11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24" w:name="P624"/>
          <w:bookmarkEnd w:id="624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w:history="0" r:id="rId11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w:history="0" r:id="rId12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2"/>
        <w:gridCol w:w="1247"/>
        <w:gridCol w:w="2721"/>
        <w:gridCol w:w="1871"/>
      </w:tblGrid>
      <w:tr>
        <w:tc>
          <w:tcPr>
            <w:tcW w:w="31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Целевая аудитория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Предназначение производимого вида продукции (товаров, работ, услуг) в соответствии с </w:t>
            </w:r>
            <w:hyperlink w:history="0" r:id="rId12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пунктом 3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 за предшествующий календарный год, рублей</w:t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инвалиды и лица с ограниченными возможностями здоровья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выпускники детских домов в возрасте до двадцати трех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беженцы и вынужденные переселенцы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малоимущие граждане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 без определенного места жительства и занятий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ветераны боевых действий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ind w:firstLine="540"/>
              <w:jc w:val="both"/>
            </w:pPr>
            <w:r>
              <w:rPr>
                <w:sz w:val="20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w:history="0" r:id="rId12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пункте 1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признания</w:t>
      </w:r>
    </w:p>
    <w:p>
      <w:pPr>
        <w:pStyle w:val="0"/>
        <w:jc w:val="right"/>
      </w:pPr>
      <w:r>
        <w:rPr>
          <w:sz w:val="20"/>
        </w:rPr>
        <w:t xml:space="preserve">субъекта малого или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</w:t>
      </w:r>
    </w:p>
    <w:p>
      <w:pPr>
        <w:pStyle w:val="0"/>
        <w:jc w:val="right"/>
      </w:pPr>
      <w:r>
        <w:rPr>
          <w:sz w:val="20"/>
        </w:rPr>
        <w:t xml:space="preserve">социальным предприятием,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07.10.2021 </w:t>
            </w:r>
            <w:hyperlink w:history="0" r:id="rId123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22.02.2024 </w:t>
            </w:r>
            <w:hyperlink w:history="0" r:id="rId124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 в Минюсте России 27.03.2024 N 77647)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17" w:name="P717"/>
          <w:bookmarkEnd w:id="717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w:history="0" r:id="rId12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пунктом 4 части 1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86"/>
        <w:gridCol w:w="3061"/>
        <w:gridCol w:w="1701"/>
      </w:tblGrid>
      <w:tr>
        <w:tc>
          <w:tcPr>
            <w:tcW w:w="4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w:history="0"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sz w:val="20"/>
                  <w:color w:val="0000ff"/>
                </w:rPr>
                <w:t xml:space="preserve">(ОКВЭД2)</w:t>
              </w:r>
            </w:hyperlink>
            <w:r>
              <w:rPr>
                <w:sz w:val="20"/>
              </w:rPr>
              <w:t xml:space="preserve"> с указанием кодов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 продукции (товаров, работ, услуг), рублей</w:t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организации отдыха и оздоровления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 20__ г.</w:t>
            </w:r>
          </w:p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92"/>
        <w:gridCol w:w="340"/>
        <w:gridCol w:w="1590"/>
        <w:gridCol w:w="340"/>
        <w:gridCol w:w="3108"/>
      </w:tblGrid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_____________ N ___</w:t>
      </w:r>
    </w:p>
    <w:p>
      <w:pPr>
        <w:pStyle w:val="0"/>
        <w:jc w:val="both"/>
      </w:pPr>
      <w:r>
        <w:rPr>
          <w:sz w:val="20"/>
        </w:rPr>
      </w:r>
    </w:p>
    <w:bookmarkStart w:id="775" w:name="P775"/>
    <w:bookmarkEnd w:id="7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ПЕРЕЧНЯ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ПРЕДПРИНИМАТЕЛЬСТВА, ИМЕЮЩИХ СТАТУС СОЦИАЛЬНОГО ПРЕДПРИЯТИЯ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Минэкономразвития России от 31.03.2021 </w:t>
            </w:r>
            <w:hyperlink w:history="0" r:id="rId127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      <w:r>
                <w:rPr>
                  <w:sz w:val="20"/>
                  <w:color w:val="0000ff"/>
                </w:rPr>
                <w:t xml:space="preserve">N 149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128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N 611</w:t>
              </w:r>
            </w:hyperlink>
            <w:r>
              <w:rPr>
                <w:sz w:val="20"/>
                <w:color w:val="392c69"/>
              </w:rPr>
              <w:t xml:space="preserve">, от 26.12.2022 </w:t>
            </w:r>
            <w:hyperlink w:history="0" r:id="rId129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      <w:r>
                <w:rPr>
                  <w:sz w:val="20"/>
                  <w:color w:val="0000ff"/>
                </w:rPr>
                <w:t xml:space="preserve">N 741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формирования предусмотренного </w:t>
      </w:r>
      <w:hyperlink w:history="0" r:id="rId13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частью 6.4 статьи 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</w:t>
      </w:r>
    </w:p>
    <w:bookmarkStart w:id="784" w:name="P784"/>
    <w:bookmarkEnd w:id="7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субъектом малого или среднего предпринимательства подано заявление и соответствующие документы, указанные в </w:t>
      </w:r>
      <w:hyperlink w:history="0" w:anchor="P44" w:tooltip="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82" w:tooltip="7. В случае установления субъектом Российской Федерации категорий граждан дополнительно к категориям, указанным в пункте 1 части 1 статьи 24.1 Федерального закона, и (или) видов деятельности дополнительно к видам деятельности, указанным в пункте 4 части 1 статьи 24.1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пунктом 1 и (или) пунктом 4 части 1 статьи 24.1 Федерального закона, представляет в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предприятием. Рекомендуемый образец перечня приведен в </w:t>
      </w:r>
      <w:hyperlink w:history="0" w:anchor="P814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риказ Минэкономразвития России от 26.12.2022 N 74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8.02.2023 N 7246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26.12.2022 N 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в себя следующие сведения: наименование субъекта малого или среднего предпринимательства, идентификационный номер налогоплательщика, условие (условия), установленное (установленные) </w:t>
      </w:r>
      <w:hyperlink w:history="0" r:id="rId132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1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2 статьи 24.1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в соответствии с которым (которыми) субъект малого или среднего предпринимательства признан социальным предприятием.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4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Ведение </w:t>
      </w:r>
      <w:hyperlink w:history="0" w:anchor="P814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осуществляется уполномоченным органом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Включение субъектов малого или среднего предпринимательства в </w:t>
      </w:r>
      <w:hyperlink w:history="0" w:anchor="P81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осуществляется уполномоченным органом на основании решения, принятого в соответствии с </w:t>
      </w:r>
      <w:hyperlink w:history="0" w:anchor="P36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на основании которых вносятся сведения в </w:t>
      </w:r>
      <w:hyperlink w:history="0" w:anchor="P814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хранятся на бумажных и (или) электронных носителях.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Ежегодно перечень социальных предприятий формируется по состоянию на 1 июля текущего календарного года по данным за предшествующий календарный год, за исключением случая, предусмотренного </w:t>
      </w:r>
      <w:hyperlink w:history="0" w:anchor="P784" w:tooltip="В случае если субъектом малого или среднего предпринимательства подано заявление и соответствующие документы, указанные в пунктах 2 - 7 Порядка признания субъекта малого или среднего предпринимательства социальным предприятием, утвержденного настоящим приказом, после 1 июня текущего календарного года, перечень формируется уполномоченным органом на 1-е число месяца, следующего за месяцем принятия уполномоченным органом решения о признании субъекта малого или среднего предпринимательства социальным предпри...">
        <w:r>
          <w:rPr>
            <w:sz w:val="20"/>
            <w:color w:val="0000ff"/>
          </w:rPr>
          <w:t xml:space="preserve">абзацем вторым пункта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включает сведения по субъектам малого и среднего предпринимательства, признанным социальными предприятиями в текущем календарном году.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6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30.04.2021 N 6333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Минэкономразвития России от 31.03.2021 N 149)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формирования перечня</w:t>
      </w:r>
    </w:p>
    <w:p>
      <w:pPr>
        <w:pStyle w:val="0"/>
        <w:jc w:val="right"/>
      </w:pPr>
      <w:r>
        <w:rPr>
          <w:sz w:val="20"/>
        </w:rPr>
        <w:t xml:space="preserve">субъектов малого 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предпринимательства, имеющих</w:t>
      </w:r>
    </w:p>
    <w:p>
      <w:pPr>
        <w:pStyle w:val="0"/>
        <w:jc w:val="right"/>
      </w:pPr>
      <w:r>
        <w:rPr>
          <w:sz w:val="20"/>
        </w:rPr>
        <w:t xml:space="preserve">статус социального предприятия,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Минэкономразвития России</w:t>
      </w:r>
    </w:p>
    <w:p>
      <w:pPr>
        <w:pStyle w:val="0"/>
        <w:jc w:val="right"/>
      </w:pPr>
      <w:r>
        <w:rPr>
          <w:sz w:val="20"/>
        </w:rPr>
        <w:t xml:space="preserve">от "__" _________ N ___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7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&quot; (Зарегистрировано в Минюсте России 29.10.2021 N 65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Минэкономразвития России от 07.10.2021 N 611)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957"/>
      </w:tblGrid>
      <w:t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bookmarkStart w:id="814" w:name="P814"/>
          <w:bookmarkEnd w:id="814"/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субъектов малого и среднего предпринимательства, имеющих статус социального предприятия 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состоянию на "__" ___________ 20__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0"/>
        <w:gridCol w:w="2778"/>
        <w:gridCol w:w="2268"/>
        <w:gridCol w:w="3458"/>
      </w:tblGrid>
      <w:tr>
        <w:tc>
          <w:tcPr>
            <w:tcW w:w="4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субъекта малого или среднего предпринимательства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Идентификационный номер налогоплательщика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Условие (условия), установленное (установленные) </w:t>
            </w:r>
            <w:hyperlink w:history="0" r:id="rId13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частями 1</w:t>
              </w:r>
            </w:hyperlink>
            <w:r>
              <w:rPr>
                <w:sz w:val="20"/>
              </w:rPr>
              <w:t xml:space="preserve"> и </w:t>
            </w:r>
            <w:hyperlink w:history="0" r:id="rId13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2 статьи 24.1</w:t>
              </w:r>
            </w:hyperlink>
            <w:r>
              <w:rPr>
                <w:sz w:val="20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5163), в соответствии с которым (которыми) субъект малого или среднего предпринимательства признан социальным предприятием</w:t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22.02.2024)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29.11.2019 N 773</w:t>
            <w:br/>
            <w:t>(ред. от 22.02.2024)</w:t>
            <w:br/>
            <w:t>"Об утверждении Порядка признания субъекта мало...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383333&amp;dst=100006" TargetMode = "External"/>
	<Relationship Id="rId8" Type="http://schemas.openxmlformats.org/officeDocument/2006/relationships/hyperlink" Target="https://login.consultant.ru/link/?req=doc&amp;base=RZB&amp;n=399478&amp;dst=100006" TargetMode = "External"/>
	<Relationship Id="rId9" Type="http://schemas.openxmlformats.org/officeDocument/2006/relationships/hyperlink" Target="https://login.consultant.ru/link/?req=doc&amp;base=RZB&amp;n=440755&amp;dst=100006" TargetMode = "External"/>
	<Relationship Id="rId10" Type="http://schemas.openxmlformats.org/officeDocument/2006/relationships/hyperlink" Target="https://login.consultant.ru/link/?req=doc&amp;base=RZB&amp;n=473108&amp;dst=100006" TargetMode = "External"/>
	<Relationship Id="rId11" Type="http://schemas.openxmlformats.org/officeDocument/2006/relationships/hyperlink" Target="https://login.consultant.ru/link/?req=doc&amp;base=RZB&amp;n=481359&amp;dst=196" TargetMode = "External"/>
	<Relationship Id="rId12" Type="http://schemas.openxmlformats.org/officeDocument/2006/relationships/hyperlink" Target="https://login.consultant.ru/link/?req=doc&amp;base=RZB&amp;n=481359&amp;dst=232" TargetMode = "External"/>
	<Relationship Id="rId13" Type="http://schemas.openxmlformats.org/officeDocument/2006/relationships/hyperlink" Target="https://login.consultant.ru/link/?req=doc&amp;base=RZB&amp;n=493760&amp;dst=485" TargetMode = "External"/>
	<Relationship Id="rId14" Type="http://schemas.openxmlformats.org/officeDocument/2006/relationships/hyperlink" Target="https://login.consultant.ru/link/?req=doc&amp;base=RZB&amp;n=329995&amp;dst=100071" TargetMode = "External"/>
	<Relationship Id="rId15" Type="http://schemas.openxmlformats.org/officeDocument/2006/relationships/hyperlink" Target="https://login.consultant.ru/link/?req=doc&amp;base=RZB&amp;n=383333&amp;dst=100010" TargetMode = "External"/>
	<Relationship Id="rId16" Type="http://schemas.openxmlformats.org/officeDocument/2006/relationships/hyperlink" Target="https://login.consultant.ru/link/?req=doc&amp;base=RZB&amp;n=399478&amp;dst=100011" TargetMode = "External"/>
	<Relationship Id="rId17" Type="http://schemas.openxmlformats.org/officeDocument/2006/relationships/hyperlink" Target="https://login.consultant.ru/link/?req=doc&amp;base=RZB&amp;n=440755&amp;dst=100010" TargetMode = "External"/>
	<Relationship Id="rId18" Type="http://schemas.openxmlformats.org/officeDocument/2006/relationships/hyperlink" Target="https://login.consultant.ru/link/?req=doc&amp;base=RZB&amp;n=473108&amp;dst=100006" TargetMode = "External"/>
	<Relationship Id="rId19" Type="http://schemas.openxmlformats.org/officeDocument/2006/relationships/hyperlink" Target="https://login.consultant.ru/link/?req=doc&amp;base=RZB&amp;n=481359&amp;dst=199" TargetMode = "External"/>
	<Relationship Id="rId20" Type="http://schemas.openxmlformats.org/officeDocument/2006/relationships/hyperlink" Target="https://login.consultant.ru/link/?req=doc&amp;base=RZB&amp;n=481359&amp;dst=231" TargetMode = "External"/>
	<Relationship Id="rId21" Type="http://schemas.openxmlformats.org/officeDocument/2006/relationships/hyperlink" Target="https://login.consultant.ru/link/?req=doc&amp;base=RZB&amp;n=481359&amp;dst=200" TargetMode = "External"/>
	<Relationship Id="rId22" Type="http://schemas.openxmlformats.org/officeDocument/2006/relationships/hyperlink" Target="https://login.consultant.ru/link/?req=doc&amp;base=RZB&amp;n=399478&amp;dst=100013" TargetMode = "External"/>
	<Relationship Id="rId23" Type="http://schemas.openxmlformats.org/officeDocument/2006/relationships/hyperlink" Target="https://login.consultant.ru/link/?req=doc&amp;base=RZB&amp;n=481359&amp;dst=200" TargetMode = "External"/>
	<Relationship Id="rId24" Type="http://schemas.openxmlformats.org/officeDocument/2006/relationships/hyperlink" Target="https://login.consultant.ru/link/?req=doc&amp;base=RZB&amp;n=399478&amp;dst=100014" TargetMode = "External"/>
	<Relationship Id="rId25" Type="http://schemas.openxmlformats.org/officeDocument/2006/relationships/hyperlink" Target="https://login.consultant.ru/link/?req=doc&amp;base=RZB&amp;n=481359&amp;dst=200" TargetMode = "External"/>
	<Relationship Id="rId26" Type="http://schemas.openxmlformats.org/officeDocument/2006/relationships/hyperlink" Target="https://login.consultant.ru/link/?req=doc&amp;base=RZB&amp;n=399478&amp;dst=100015" TargetMode = "External"/>
	<Relationship Id="rId27" Type="http://schemas.openxmlformats.org/officeDocument/2006/relationships/hyperlink" Target="https://login.consultant.ru/link/?req=doc&amp;base=RZB&amp;n=481359&amp;dst=200" TargetMode = "External"/>
	<Relationship Id="rId28" Type="http://schemas.openxmlformats.org/officeDocument/2006/relationships/hyperlink" Target="https://login.consultant.ru/link/?req=doc&amp;base=RZB&amp;n=481359&amp;dst=200" TargetMode = "External"/>
	<Relationship Id="rId29" Type="http://schemas.openxmlformats.org/officeDocument/2006/relationships/hyperlink" Target="https://login.consultant.ru/link/?req=doc&amp;base=RZB&amp;n=399478&amp;dst=100016" TargetMode = "External"/>
	<Relationship Id="rId30" Type="http://schemas.openxmlformats.org/officeDocument/2006/relationships/hyperlink" Target="https://login.consultant.ru/link/?req=doc&amp;base=RZB&amp;n=440755&amp;dst=100011" TargetMode = "External"/>
	<Relationship Id="rId31" Type="http://schemas.openxmlformats.org/officeDocument/2006/relationships/hyperlink" Target="https://login.consultant.ru/link/?req=doc&amp;base=RZB&amp;n=371887&amp;dst=100020" TargetMode = "External"/>
	<Relationship Id="rId32" Type="http://schemas.openxmlformats.org/officeDocument/2006/relationships/hyperlink" Target="https://login.consultant.ru/link/?req=doc&amp;base=RZB&amp;n=440755&amp;dst=100013" TargetMode = "External"/>
	<Relationship Id="rId33" Type="http://schemas.openxmlformats.org/officeDocument/2006/relationships/hyperlink" Target="https://login.consultant.ru/link/?req=doc&amp;base=RZB&amp;n=481359&amp;dst=231" TargetMode = "External"/>
	<Relationship Id="rId34" Type="http://schemas.openxmlformats.org/officeDocument/2006/relationships/hyperlink" Target="https://login.consultant.ru/link/?req=doc&amp;base=RZB&amp;n=481359&amp;dst=231" TargetMode = "External"/>
	<Relationship Id="rId35" Type="http://schemas.openxmlformats.org/officeDocument/2006/relationships/hyperlink" Target="https://login.consultant.ru/link/?req=doc&amp;base=RZB&amp;n=481359&amp;dst=408" TargetMode = "External"/>
	<Relationship Id="rId36" Type="http://schemas.openxmlformats.org/officeDocument/2006/relationships/hyperlink" Target="https://login.consultant.ru/link/?req=doc&amp;base=RZB&amp;n=440755&amp;dst=100015" TargetMode = "External"/>
	<Relationship Id="rId37" Type="http://schemas.openxmlformats.org/officeDocument/2006/relationships/hyperlink" Target="https://login.consultant.ru/link/?req=doc&amp;base=RZB&amp;n=440755&amp;dst=100017" TargetMode = "External"/>
	<Relationship Id="rId38" Type="http://schemas.openxmlformats.org/officeDocument/2006/relationships/hyperlink" Target="https://login.consultant.ru/link/?req=doc&amp;base=RZB&amp;n=481359&amp;dst=210" TargetMode = "External"/>
	<Relationship Id="rId39" Type="http://schemas.openxmlformats.org/officeDocument/2006/relationships/hyperlink" Target="https://login.consultant.ru/link/?req=doc&amp;base=RZB&amp;n=481359&amp;dst=200" TargetMode = "External"/>
	<Relationship Id="rId40" Type="http://schemas.openxmlformats.org/officeDocument/2006/relationships/hyperlink" Target="https://login.consultant.ru/link/?req=doc&amp;base=RZB&amp;n=481359&amp;dst=210" TargetMode = "External"/>
	<Relationship Id="rId41" Type="http://schemas.openxmlformats.org/officeDocument/2006/relationships/hyperlink" Target="https://login.consultant.ru/link/?req=doc&amp;base=RZB&amp;n=481359&amp;dst=211" TargetMode = "External"/>
	<Relationship Id="rId42" Type="http://schemas.openxmlformats.org/officeDocument/2006/relationships/hyperlink" Target="https://login.consultant.ru/link/?req=doc&amp;base=RZB&amp;n=481359&amp;dst=200" TargetMode = "External"/>
	<Relationship Id="rId43" Type="http://schemas.openxmlformats.org/officeDocument/2006/relationships/hyperlink" Target="https://login.consultant.ru/link/?req=doc&amp;base=RZB&amp;n=481359&amp;dst=211" TargetMode = "External"/>
	<Relationship Id="rId44" Type="http://schemas.openxmlformats.org/officeDocument/2006/relationships/hyperlink" Target="https://login.consultant.ru/link/?req=doc&amp;base=RZB&amp;n=481359&amp;dst=211" TargetMode = "External"/>
	<Relationship Id="rId45" Type="http://schemas.openxmlformats.org/officeDocument/2006/relationships/hyperlink" Target="https://login.consultant.ru/link/?req=doc&amp;base=RZB&amp;n=481359&amp;dst=222" TargetMode = "External"/>
	<Relationship Id="rId46" Type="http://schemas.openxmlformats.org/officeDocument/2006/relationships/hyperlink" Target="https://login.consultant.ru/link/?req=doc&amp;base=RZB&amp;n=481359&amp;dst=222" TargetMode = "External"/>
	<Relationship Id="rId47" Type="http://schemas.openxmlformats.org/officeDocument/2006/relationships/hyperlink" Target="https://login.consultant.ru/link/?req=doc&amp;base=RZB&amp;n=481359&amp;dst=222" TargetMode = "External"/>
	<Relationship Id="rId48" Type="http://schemas.openxmlformats.org/officeDocument/2006/relationships/hyperlink" Target="https://login.consultant.ru/link/?req=doc&amp;base=RZB&amp;n=481359&amp;dst=231" TargetMode = "External"/>
	<Relationship Id="rId49" Type="http://schemas.openxmlformats.org/officeDocument/2006/relationships/hyperlink" Target="https://login.consultant.ru/link/?req=doc&amp;base=RZB&amp;n=481359&amp;dst=231" TargetMode = "External"/>
	<Relationship Id="rId50" Type="http://schemas.openxmlformats.org/officeDocument/2006/relationships/hyperlink" Target="https://login.consultant.ru/link/?req=doc&amp;base=RZB&amp;n=481359&amp;dst=200" TargetMode = "External"/>
	<Relationship Id="rId51" Type="http://schemas.openxmlformats.org/officeDocument/2006/relationships/hyperlink" Target="https://login.consultant.ru/link/?req=doc&amp;base=RZB&amp;n=481359&amp;dst=222" TargetMode = "External"/>
	<Relationship Id="rId52" Type="http://schemas.openxmlformats.org/officeDocument/2006/relationships/hyperlink" Target="https://login.consultant.ru/link/?req=doc&amp;base=RZB&amp;n=481359&amp;dst=200" TargetMode = "External"/>
	<Relationship Id="rId53" Type="http://schemas.openxmlformats.org/officeDocument/2006/relationships/hyperlink" Target="https://login.consultant.ru/link/?req=doc&amp;base=RZB&amp;n=481359&amp;dst=222" TargetMode = "External"/>
	<Relationship Id="rId54" Type="http://schemas.openxmlformats.org/officeDocument/2006/relationships/hyperlink" Target="https://login.consultant.ru/link/?req=doc&amp;base=RZB&amp;n=494998" TargetMode = "External"/>
	<Relationship Id="rId55" Type="http://schemas.openxmlformats.org/officeDocument/2006/relationships/hyperlink" Target="https://login.consultant.ru/link/?req=doc&amp;base=RZB&amp;n=440755&amp;dst=100020" TargetMode = "External"/>
	<Relationship Id="rId56" Type="http://schemas.openxmlformats.org/officeDocument/2006/relationships/hyperlink" Target="https://login.consultant.ru/link/?req=doc&amp;base=RZB&amp;n=440755&amp;dst=100021" TargetMode = "External"/>
	<Relationship Id="rId57" Type="http://schemas.openxmlformats.org/officeDocument/2006/relationships/hyperlink" Target="https://login.consultant.ru/link/?req=doc&amp;base=RZB&amp;n=494996" TargetMode = "External"/>
	<Relationship Id="rId58" Type="http://schemas.openxmlformats.org/officeDocument/2006/relationships/hyperlink" Target="https://login.consultant.ru/link/?req=doc&amp;base=RZB&amp;n=440755&amp;dst=100022" TargetMode = "External"/>
	<Relationship Id="rId59" Type="http://schemas.openxmlformats.org/officeDocument/2006/relationships/hyperlink" Target="https://login.consultant.ru/link/?req=doc&amp;base=RZB&amp;n=399478&amp;dst=100017" TargetMode = "External"/>
	<Relationship Id="rId60" Type="http://schemas.openxmlformats.org/officeDocument/2006/relationships/hyperlink" Target="https://login.consultant.ru/link/?req=doc&amp;base=RZB&amp;n=440755&amp;dst=100024" TargetMode = "External"/>
	<Relationship Id="rId61" Type="http://schemas.openxmlformats.org/officeDocument/2006/relationships/hyperlink" Target="https://login.consultant.ru/link/?req=doc&amp;base=RZB&amp;n=440755&amp;dst=100026" TargetMode = "External"/>
	<Relationship Id="rId62" Type="http://schemas.openxmlformats.org/officeDocument/2006/relationships/hyperlink" Target="https://login.consultant.ru/link/?req=doc&amp;base=RZB&amp;n=383333&amp;dst=100011" TargetMode = "External"/>
	<Relationship Id="rId63" Type="http://schemas.openxmlformats.org/officeDocument/2006/relationships/hyperlink" Target="https://login.consultant.ru/link/?req=doc&amp;base=RZB&amp;n=383333&amp;dst=100016" TargetMode = "External"/>
	<Relationship Id="rId64" Type="http://schemas.openxmlformats.org/officeDocument/2006/relationships/hyperlink" Target="https://login.consultant.ru/link/?req=doc&amp;base=RZB&amp;n=440755&amp;dst=100028" TargetMode = "External"/>
	<Relationship Id="rId65" Type="http://schemas.openxmlformats.org/officeDocument/2006/relationships/hyperlink" Target="https://login.consultant.ru/link/?req=doc&amp;base=RZB&amp;n=481359&amp;dst=199" TargetMode = "External"/>
	<Relationship Id="rId66" Type="http://schemas.openxmlformats.org/officeDocument/2006/relationships/hyperlink" Target="https://login.consultant.ru/link/?req=doc&amp;base=RZB&amp;n=481359&amp;dst=231" TargetMode = "External"/>
	<Relationship Id="rId67" Type="http://schemas.openxmlformats.org/officeDocument/2006/relationships/hyperlink" Target="https://login.consultant.ru/link/?req=doc&amp;base=RZB&amp;n=481359&amp;dst=233" TargetMode = "External"/>
	<Relationship Id="rId68" Type="http://schemas.openxmlformats.org/officeDocument/2006/relationships/hyperlink" Target="https://login.consultant.ru/link/?req=doc&amp;base=RZB&amp;n=383333&amp;dst=100017" TargetMode = "External"/>
	<Relationship Id="rId69" Type="http://schemas.openxmlformats.org/officeDocument/2006/relationships/hyperlink" Target="https://login.consultant.ru/link/?req=doc&amp;base=RZB&amp;n=481359&amp;dst=196" TargetMode = "External"/>
	<Relationship Id="rId70" Type="http://schemas.openxmlformats.org/officeDocument/2006/relationships/hyperlink" Target="https://login.consultant.ru/link/?req=doc&amp;base=RZB&amp;n=481359&amp;dst=100388" TargetMode = "External"/>
	<Relationship Id="rId71" Type="http://schemas.openxmlformats.org/officeDocument/2006/relationships/hyperlink" Target="https://login.consultant.ru/link/?req=doc&amp;base=RZB&amp;n=481359&amp;dst=199" TargetMode = "External"/>
	<Relationship Id="rId72" Type="http://schemas.openxmlformats.org/officeDocument/2006/relationships/hyperlink" Target="https://login.consultant.ru/link/?req=doc&amp;base=RZB&amp;n=481359&amp;dst=231" TargetMode = "External"/>
	<Relationship Id="rId73" Type="http://schemas.openxmlformats.org/officeDocument/2006/relationships/hyperlink" Target="https://login.consultant.ru/link/?req=doc&amp;base=RZB&amp;n=440755&amp;dst=100030" TargetMode = "External"/>
	<Relationship Id="rId74" Type="http://schemas.openxmlformats.org/officeDocument/2006/relationships/hyperlink" Target="https://login.consultant.ru/link/?req=doc&amp;base=RZB&amp;n=440755&amp;dst=100032" TargetMode = "External"/>
	<Relationship Id="rId75" Type="http://schemas.openxmlformats.org/officeDocument/2006/relationships/hyperlink" Target="https://login.consultant.ru/link/?req=doc&amp;base=RZB&amp;n=495920" TargetMode = "External"/>
	<Relationship Id="rId76" Type="http://schemas.openxmlformats.org/officeDocument/2006/relationships/hyperlink" Target="https://login.consultant.ru/link/?req=doc&amp;base=RZB&amp;n=481359&amp;dst=198" TargetMode = "External"/>
	<Relationship Id="rId77" Type="http://schemas.openxmlformats.org/officeDocument/2006/relationships/hyperlink" Target="https://login.consultant.ru/link/?req=doc&amp;base=RZB&amp;n=383333&amp;dst=100019" TargetMode = "External"/>
	<Relationship Id="rId78" Type="http://schemas.openxmlformats.org/officeDocument/2006/relationships/hyperlink" Target="https://login.consultant.ru/link/?req=doc&amp;base=RZB&amp;n=473108&amp;dst=100010" TargetMode = "External"/>
	<Relationship Id="rId79" Type="http://schemas.openxmlformats.org/officeDocument/2006/relationships/hyperlink" Target="https://login.consultant.ru/link/?req=doc&amp;base=RZB&amp;n=383333&amp;dst=100019" TargetMode = "External"/>
	<Relationship Id="rId80" Type="http://schemas.openxmlformats.org/officeDocument/2006/relationships/hyperlink" Target="https://login.consultant.ru/link/?req=doc&amp;base=RZB&amp;n=473108&amp;dst=100010" TargetMode = "External"/>
	<Relationship Id="rId81" Type="http://schemas.openxmlformats.org/officeDocument/2006/relationships/hyperlink" Target="https://login.consultant.ru/link/?req=doc&amp;base=RZB&amp;n=473108&amp;dst=100014" TargetMode = "External"/>
	<Relationship Id="rId82" Type="http://schemas.openxmlformats.org/officeDocument/2006/relationships/hyperlink" Target="https://login.consultant.ru/link/?req=doc&amp;base=RZB&amp;n=399478&amp;dst=100018" TargetMode = "External"/>
	<Relationship Id="rId83" Type="http://schemas.openxmlformats.org/officeDocument/2006/relationships/hyperlink" Target="https://login.consultant.ru/link/?req=doc&amp;base=RZB&amp;n=473108&amp;dst=100017" TargetMode = "External"/>
	<Relationship Id="rId84" Type="http://schemas.openxmlformats.org/officeDocument/2006/relationships/hyperlink" Target="https://login.consultant.ru/link/?req=doc&amp;base=RZB&amp;n=481359&amp;dst=200" TargetMode = "External"/>
	<Relationship Id="rId85" Type="http://schemas.openxmlformats.org/officeDocument/2006/relationships/hyperlink" Target="https://login.consultant.ru/link/?req=doc&amp;base=RZB&amp;n=481359&amp;dst=200" TargetMode = "External"/>
	<Relationship Id="rId86" Type="http://schemas.openxmlformats.org/officeDocument/2006/relationships/hyperlink" Target="https://login.consultant.ru/link/?req=doc&amp;base=RZB&amp;n=481359&amp;dst=200" TargetMode = "External"/>
	<Relationship Id="rId87" Type="http://schemas.openxmlformats.org/officeDocument/2006/relationships/hyperlink" Target="https://login.consultant.ru/link/?req=doc&amp;base=RZB&amp;n=399478&amp;dst=100023" TargetMode = "External"/>
	<Relationship Id="rId88" Type="http://schemas.openxmlformats.org/officeDocument/2006/relationships/hyperlink" Target="https://login.consultant.ru/link/?req=doc&amp;base=RZB&amp;n=473108&amp;dst=100024" TargetMode = "External"/>
	<Relationship Id="rId89" Type="http://schemas.openxmlformats.org/officeDocument/2006/relationships/hyperlink" Target="https://login.consultant.ru/link/?req=doc&amp;base=RZB&amp;n=481359&amp;dst=200" TargetMode = "External"/>
	<Relationship Id="rId90" Type="http://schemas.openxmlformats.org/officeDocument/2006/relationships/hyperlink" Target="https://login.consultant.ru/link/?req=doc&amp;base=RZB&amp;n=481359&amp;dst=200" TargetMode = "External"/>
	<Relationship Id="rId91" Type="http://schemas.openxmlformats.org/officeDocument/2006/relationships/hyperlink" Target="https://login.consultant.ru/link/?req=doc&amp;base=RZB&amp;n=481359&amp;dst=200" TargetMode = "External"/>
	<Relationship Id="rId92" Type="http://schemas.openxmlformats.org/officeDocument/2006/relationships/hyperlink" Target="https://login.consultant.ru/link/?req=doc&amp;base=RZB&amp;n=481359&amp;dst=200" TargetMode = "External"/>
	<Relationship Id="rId93" Type="http://schemas.openxmlformats.org/officeDocument/2006/relationships/hyperlink" Target="https://login.consultant.ru/link/?req=doc&amp;base=RZB&amp;n=383333&amp;dst=100020" TargetMode = "External"/>
	<Relationship Id="rId94" Type="http://schemas.openxmlformats.org/officeDocument/2006/relationships/hyperlink" Target="https://login.consultant.ru/link/?req=doc&amp;base=RZB&amp;n=481359&amp;dst=210" TargetMode = "External"/>
	<Relationship Id="rId95" Type="http://schemas.openxmlformats.org/officeDocument/2006/relationships/hyperlink" Target="https://login.consultant.ru/link/?req=doc&amp;base=RZB&amp;n=481359&amp;dst=211" TargetMode = "External"/>
	<Relationship Id="rId96" Type="http://schemas.openxmlformats.org/officeDocument/2006/relationships/hyperlink" Target="https://login.consultant.ru/link/?req=doc&amp;base=RZB&amp;n=481359&amp;dst=222" TargetMode = "External"/>
	<Relationship Id="rId97" Type="http://schemas.openxmlformats.org/officeDocument/2006/relationships/hyperlink" Target="https://login.consultant.ru/link/?req=doc&amp;base=RZB&amp;n=481359&amp;dst=210" TargetMode = "External"/>
	<Relationship Id="rId98" Type="http://schemas.openxmlformats.org/officeDocument/2006/relationships/hyperlink" Target="https://login.consultant.ru/link/?req=doc&amp;base=RZB&amp;n=481359&amp;dst=211" TargetMode = "External"/>
	<Relationship Id="rId99" Type="http://schemas.openxmlformats.org/officeDocument/2006/relationships/hyperlink" Target="https://login.consultant.ru/link/?req=doc&amp;base=RZB&amp;n=481359&amp;dst=222" TargetMode = "External"/>
	<Relationship Id="rId100" Type="http://schemas.openxmlformats.org/officeDocument/2006/relationships/header" Target="header2.xml"/>
	<Relationship Id="rId101" Type="http://schemas.openxmlformats.org/officeDocument/2006/relationships/footer" Target="footer2.xml"/>
	<Relationship Id="rId102" Type="http://schemas.openxmlformats.org/officeDocument/2006/relationships/hyperlink" Target="https://login.consultant.ru/link/?req=doc&amp;base=RZB&amp;n=481359&amp;dst=210" TargetMode = "External"/>
	<Relationship Id="rId103" Type="http://schemas.openxmlformats.org/officeDocument/2006/relationships/hyperlink" Target="https://login.consultant.ru/link/?req=doc&amp;base=RZB&amp;n=481359&amp;dst=211" TargetMode = "External"/>
	<Relationship Id="rId104" Type="http://schemas.openxmlformats.org/officeDocument/2006/relationships/hyperlink" Target="https://login.consultant.ru/link/?req=doc&amp;base=RZB&amp;n=481359&amp;dst=222" TargetMode = "External"/>
	<Relationship Id="rId105" Type="http://schemas.openxmlformats.org/officeDocument/2006/relationships/hyperlink" Target="https://login.consultant.ru/link/?req=doc&amp;base=RZB&amp;n=481359&amp;dst=210" TargetMode = "External"/>
	<Relationship Id="rId106" Type="http://schemas.openxmlformats.org/officeDocument/2006/relationships/hyperlink" Target="https://login.consultant.ru/link/?req=doc&amp;base=RZB&amp;n=481359&amp;dst=211" TargetMode = "External"/>
	<Relationship Id="rId107" Type="http://schemas.openxmlformats.org/officeDocument/2006/relationships/hyperlink" Target="https://login.consultant.ru/link/?req=doc&amp;base=RZB&amp;n=481359&amp;dst=222" TargetMode = "External"/>
	<Relationship Id="rId108" Type="http://schemas.openxmlformats.org/officeDocument/2006/relationships/hyperlink" Target="https://login.consultant.ru/link/?req=doc&amp;base=RZB&amp;n=481359&amp;dst=210" TargetMode = "External"/>
	<Relationship Id="rId109" Type="http://schemas.openxmlformats.org/officeDocument/2006/relationships/hyperlink" Target="https://login.consultant.ru/link/?req=doc&amp;base=RZB&amp;n=481359&amp;dst=211" TargetMode = "External"/>
	<Relationship Id="rId110" Type="http://schemas.openxmlformats.org/officeDocument/2006/relationships/hyperlink" Target="https://login.consultant.ru/link/?req=doc&amp;base=RZB&amp;n=481359&amp;dst=222" TargetMode = "External"/>
	<Relationship Id="rId111" Type="http://schemas.openxmlformats.org/officeDocument/2006/relationships/hyperlink" Target="https://login.consultant.ru/link/?req=doc&amp;base=RZB&amp;n=481359&amp;dst=210" TargetMode = "External"/>
	<Relationship Id="rId112" Type="http://schemas.openxmlformats.org/officeDocument/2006/relationships/hyperlink" Target="https://login.consultant.ru/link/?req=doc&amp;base=RZB&amp;n=481359&amp;dst=211" TargetMode = "External"/>
	<Relationship Id="rId113" Type="http://schemas.openxmlformats.org/officeDocument/2006/relationships/hyperlink" Target="https://login.consultant.ru/link/?req=doc&amp;base=RZB&amp;n=481359&amp;dst=222" TargetMode = "External"/>
	<Relationship Id="rId114" Type="http://schemas.openxmlformats.org/officeDocument/2006/relationships/hyperlink" Target="https://login.consultant.ru/link/?req=doc&amp;base=RZB&amp;n=481359&amp;dst=210" TargetMode = "External"/>
	<Relationship Id="rId115" Type="http://schemas.openxmlformats.org/officeDocument/2006/relationships/hyperlink" Target="https://login.consultant.ru/link/?req=doc&amp;base=RZB&amp;n=481359&amp;dst=211" TargetMode = "External"/>
	<Relationship Id="rId116" Type="http://schemas.openxmlformats.org/officeDocument/2006/relationships/hyperlink" Target="https://login.consultant.ru/link/?req=doc&amp;base=RZB&amp;n=481359&amp;dst=222" TargetMode = "External"/>
	<Relationship Id="rId117" Type="http://schemas.openxmlformats.org/officeDocument/2006/relationships/hyperlink" Target="https://login.consultant.ru/link/?req=doc&amp;base=RZB&amp;n=399478&amp;dst=100027" TargetMode = "External"/>
	<Relationship Id="rId118" Type="http://schemas.openxmlformats.org/officeDocument/2006/relationships/hyperlink" Target="https://login.consultant.ru/link/?req=doc&amp;base=RZB&amp;n=473108&amp;dst=100029" TargetMode = "External"/>
	<Relationship Id="rId119" Type="http://schemas.openxmlformats.org/officeDocument/2006/relationships/hyperlink" Target="https://login.consultant.ru/link/?req=doc&amp;base=RZB&amp;n=481359&amp;dst=200" TargetMode = "External"/>
	<Relationship Id="rId120" Type="http://schemas.openxmlformats.org/officeDocument/2006/relationships/hyperlink" Target="https://login.consultant.ru/link/?req=doc&amp;base=RZB&amp;n=481359&amp;dst=200" TargetMode = "External"/>
	<Relationship Id="rId121" Type="http://schemas.openxmlformats.org/officeDocument/2006/relationships/hyperlink" Target="https://login.consultant.ru/link/?req=doc&amp;base=RZB&amp;n=481359&amp;dst=211" TargetMode = "External"/>
	<Relationship Id="rId122" Type="http://schemas.openxmlformats.org/officeDocument/2006/relationships/hyperlink" Target="https://login.consultant.ru/link/?req=doc&amp;base=RZB&amp;n=481359&amp;dst=200" TargetMode = "External"/>
	<Relationship Id="rId123" Type="http://schemas.openxmlformats.org/officeDocument/2006/relationships/hyperlink" Target="https://login.consultant.ru/link/?req=doc&amp;base=RZB&amp;n=399478&amp;dst=100028" TargetMode = "External"/>
	<Relationship Id="rId124" Type="http://schemas.openxmlformats.org/officeDocument/2006/relationships/hyperlink" Target="https://login.consultant.ru/link/?req=doc&amp;base=RZB&amp;n=473108&amp;dst=100034" TargetMode = "External"/>
	<Relationship Id="rId125" Type="http://schemas.openxmlformats.org/officeDocument/2006/relationships/hyperlink" Target="https://login.consultant.ru/link/?req=doc&amp;base=RZB&amp;n=481359&amp;dst=222" TargetMode = "External"/>
	<Relationship Id="rId126" Type="http://schemas.openxmlformats.org/officeDocument/2006/relationships/hyperlink" Target="https://login.consultant.ru/link/?req=doc&amp;base=RZB&amp;n=495920" TargetMode = "External"/>
	<Relationship Id="rId127" Type="http://schemas.openxmlformats.org/officeDocument/2006/relationships/hyperlink" Target="https://login.consultant.ru/link/?req=doc&amp;base=RZB&amp;n=383333&amp;dst=100021" TargetMode = "External"/>
	<Relationship Id="rId128" Type="http://schemas.openxmlformats.org/officeDocument/2006/relationships/hyperlink" Target="https://login.consultant.ru/link/?req=doc&amp;base=RZB&amp;n=399478&amp;dst=100032" TargetMode = "External"/>
	<Relationship Id="rId129" Type="http://schemas.openxmlformats.org/officeDocument/2006/relationships/hyperlink" Target="https://login.consultant.ru/link/?req=doc&amp;base=RZB&amp;n=440755&amp;dst=100034" TargetMode = "External"/>
	<Relationship Id="rId130" Type="http://schemas.openxmlformats.org/officeDocument/2006/relationships/hyperlink" Target="https://login.consultant.ru/link/?req=doc&amp;base=RZB&amp;n=481359&amp;dst=196" TargetMode = "External"/>
	<Relationship Id="rId131" Type="http://schemas.openxmlformats.org/officeDocument/2006/relationships/hyperlink" Target="https://login.consultant.ru/link/?req=doc&amp;base=RZB&amp;n=440755&amp;dst=100034" TargetMode = "External"/>
	<Relationship Id="rId132" Type="http://schemas.openxmlformats.org/officeDocument/2006/relationships/hyperlink" Target="https://login.consultant.ru/link/?req=doc&amp;base=RZB&amp;n=481359&amp;dst=199" TargetMode = "External"/>
	<Relationship Id="rId133" Type="http://schemas.openxmlformats.org/officeDocument/2006/relationships/hyperlink" Target="https://login.consultant.ru/link/?req=doc&amp;base=RZB&amp;n=481359&amp;dst=231" TargetMode = "External"/>
	<Relationship Id="rId134" Type="http://schemas.openxmlformats.org/officeDocument/2006/relationships/hyperlink" Target="https://login.consultant.ru/link/?req=doc&amp;base=RZB&amp;n=383333&amp;dst=100022" TargetMode = "External"/>
	<Relationship Id="rId135" Type="http://schemas.openxmlformats.org/officeDocument/2006/relationships/hyperlink" Target="https://login.consultant.ru/link/?req=doc&amp;base=RZB&amp;n=383333&amp;dst=100026" TargetMode = "External"/>
	<Relationship Id="rId136" Type="http://schemas.openxmlformats.org/officeDocument/2006/relationships/hyperlink" Target="https://login.consultant.ru/link/?req=doc&amp;base=RZB&amp;n=383333&amp;dst=100028" TargetMode = "External"/>
	<Relationship Id="rId137" Type="http://schemas.openxmlformats.org/officeDocument/2006/relationships/hyperlink" Target="https://login.consultant.ru/link/?req=doc&amp;base=RZB&amp;n=399478&amp;dst=100032" TargetMode = "External"/>
	<Relationship Id="rId138" Type="http://schemas.openxmlformats.org/officeDocument/2006/relationships/hyperlink" Target="https://login.consultant.ru/link/?req=doc&amp;base=RZB&amp;n=481359&amp;dst=199" TargetMode = "External"/>
	<Relationship Id="rId139" Type="http://schemas.openxmlformats.org/officeDocument/2006/relationships/hyperlink" Target="https://login.consultant.ru/link/?req=doc&amp;base=RZB&amp;n=481359&amp;dst=2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29.11.2019 N 773
(ред. от 22.02.2024)
"Об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предприятия"
(Зарегистрировано в Минюсте России 27.12.2019 N 57022)</dc:title>
  <dcterms:created xsi:type="dcterms:W3CDTF">2025-01-27T07:32:05Z</dcterms:created>
</cp:coreProperties>
</file>