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00" w:rsidRPr="00CC4200" w:rsidRDefault="00404D32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4200" w:rsidRP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</w:p>
    <w:p w:rsidR="00CC4200" w:rsidRDefault="00CC4200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инвестиционного развития</w:t>
      </w:r>
    </w:p>
    <w:p w:rsidR="00CC4200" w:rsidRPr="00CC4200" w:rsidRDefault="00CC4200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CC4200" w:rsidRPr="00CC4200" w:rsidRDefault="00CC4200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</w:p>
    <w:p w:rsidR="00CC4200" w:rsidRPr="00CC4200" w:rsidRDefault="00CC4200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</w:p>
    <w:p w:rsidR="00CC4200" w:rsidRPr="00CC4200" w:rsidRDefault="00CC4200" w:rsidP="00CC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178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2953"/>
        <w:gridCol w:w="1725"/>
        <w:gridCol w:w="1786"/>
        <w:gridCol w:w="2726"/>
      </w:tblGrid>
      <w:tr w:rsidR="00CC4200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200">
              <w:rPr>
                <w:b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200">
              <w:rPr>
                <w:b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200">
              <w:rPr>
                <w:b/>
              </w:rPr>
              <w:t>Срок исполнения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200">
              <w:rPr>
                <w:b/>
              </w:rPr>
              <w:t>Исполнитель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200">
              <w:rPr>
                <w:b/>
              </w:rPr>
              <w:t>Информация о выполнении</w:t>
            </w:r>
          </w:p>
        </w:tc>
      </w:tr>
      <w:tr w:rsidR="00CC4200" w:rsidRPr="00CC4200" w:rsidTr="007C6E1E">
        <w:trPr>
          <w:jc w:val="center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4373">
              <w:t>I.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C4200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200">
              <w:t>1.1.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B4373">
              <w:t xml:space="preserve">Проанализировать результаты проверок, проведенных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</w:t>
            </w:r>
            <w:r>
              <w:t xml:space="preserve">                  </w:t>
            </w:r>
            <w:r w:rsidRPr="006B4373">
              <w:t xml:space="preserve">№ 1065. О результатах </w:t>
            </w:r>
            <w:r>
              <w:t xml:space="preserve">       </w:t>
            </w:r>
            <w:r w:rsidRPr="006B4373">
              <w:t>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доложить заместителю Губернатора Смоленской области - начальнику Департамента</w:t>
            </w:r>
            <w:r w:rsidR="009C35F9"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6B4373">
              <w:t>01.03.2018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Default="00CC4200" w:rsidP="00CC4200">
            <w:pPr>
              <w:jc w:val="center"/>
              <w:rPr>
                <w:color w:val="000000"/>
              </w:rPr>
            </w:pPr>
          </w:p>
          <w:p w:rsidR="00CC4200" w:rsidRDefault="00CC4200" w:rsidP="00CC4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Т.В.</w:t>
            </w:r>
          </w:p>
          <w:p w:rsidR="00CC4200" w:rsidRPr="00CC4200" w:rsidRDefault="00CC4200" w:rsidP="00CC42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00" w:rsidRPr="00CC4200" w:rsidRDefault="009C35F9" w:rsidP="00CF0FE6">
            <w:pPr>
              <w:widowControl w:val="0"/>
              <w:autoSpaceDE w:val="0"/>
              <w:autoSpaceDN w:val="0"/>
              <w:adjustRightInd w:val="0"/>
              <w:ind w:left="-46"/>
              <w:jc w:val="both"/>
            </w:pPr>
            <w:r w:rsidRPr="009C35F9">
              <w:t>Результаты проверки, проведенной 21-22 ноября 2017 года отделом по профилактике коррупционных правонарушений Аппарата Администрации Смоленской области проанализированы Департаментом в январе 2018 года. О результатах        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доложено заместителю Губернатора Смоленской области - начальнику Департамента.</w:t>
            </w:r>
          </w:p>
        </w:tc>
      </w:tr>
      <w:tr w:rsidR="009C35F9" w:rsidRPr="00CC4200" w:rsidTr="00557E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200">
              <w:t>1.2.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Default="009C35F9" w:rsidP="009C3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Проанализировать работу Департамента по контролю за соблюдением государственными гражданскими служащими ограничений и запретов, требований о предотвращении или урегулировании конфликта интересов, исполнением ими обязанностей, установленных законодательством Российской Федерации, в части нахождения на государственной гражданской службе Смоленской области лиц, состоящих с ними в близком родстве или свойстве, в нарушение норм п. 5 ч. 1 ст. 16 </w:t>
            </w:r>
            <w:r>
              <w:rPr>
                <w:color w:val="000000"/>
              </w:rPr>
              <w:lastRenderedPageBreak/>
              <w:t xml:space="preserve">Федерального закона от 27.07.2004 № 79-ФЗ «О государственной гражданской службе Российской Федерации» за 2017 год. </w:t>
            </w:r>
          </w:p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5F9">
              <w:lastRenderedPageBreak/>
              <w:t>01.04.2018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5F9">
              <w:t>Романчук И.А.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F9" w:rsidRPr="006B4373" w:rsidRDefault="00A41252" w:rsidP="00CF0FE6">
            <w:pPr>
              <w:ind w:left="-46"/>
              <w:jc w:val="both"/>
            </w:pPr>
            <w:r w:rsidRPr="00A41252">
              <w:t xml:space="preserve">В целях проверки организации работы по предотвращению и урегулированию конфликта интересов, а также соблюдения государственными гражданскими служащими Департамента ограничений, связанных с гражданской службой, в Департаменте организована работа по установлению сотрудников, состоящих в близком родстве или свойстве на государственной гражданской службе и </w:t>
            </w:r>
            <w:proofErr w:type="gramStart"/>
            <w:r w:rsidRPr="00A41252">
              <w:t>не принявших</w:t>
            </w:r>
            <w:proofErr w:type="gramEnd"/>
            <w:r w:rsidRPr="00A41252">
              <w:t xml:space="preserve"> мер по </w:t>
            </w:r>
            <w:r w:rsidRPr="00A41252">
              <w:lastRenderedPageBreak/>
              <w:t>предотвращению или урегулированию конфликта интересов. В первом полугодии 201</w:t>
            </w:r>
            <w:r>
              <w:t>8</w:t>
            </w:r>
            <w:r w:rsidRPr="00A41252">
              <w:t xml:space="preserve"> года на заседании Комиссии по соблюдению требований к служебному поведению и урегулированию конфликта интересов указанные материалы не рассматривались по причине отсутствия установленных фактов в отношении сотрудников, не принявших мер по предотвращению или урегулированию конфликта интересов.</w:t>
            </w:r>
          </w:p>
        </w:tc>
      </w:tr>
      <w:tr w:rsidR="009C35F9" w:rsidRPr="00CC4200" w:rsidTr="005D1F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5F9">
              <w:lastRenderedPageBreak/>
              <w:t>1.3.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B4373">
              <w:t>Провести анализ исполнения государственными гражданскими служащими Смоленской области обязанности уведомлять представителя нанимателя о фактах обращения к ним в целях склонения государственного гражданского служащего к совершению коррупционных правонарушений. О результатах и мерах по предупреждению взяточничества доложить заместителю Губернатора Смоленской области - начальнику Департамента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5F9">
              <w:t>01.09.2018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E6" w:rsidRDefault="00CF0FE6" w:rsidP="009C35F9">
            <w:pPr>
              <w:jc w:val="center"/>
              <w:rPr>
                <w:color w:val="000000"/>
              </w:rPr>
            </w:pPr>
          </w:p>
          <w:p w:rsidR="009C35F9" w:rsidRDefault="009C35F9" w:rsidP="009C3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Т.В.</w:t>
            </w:r>
          </w:p>
          <w:p w:rsidR="009C35F9" w:rsidRPr="00CC4200" w:rsidRDefault="009C35F9" w:rsidP="009C3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F9" w:rsidRPr="006B4373" w:rsidRDefault="009C35F9" w:rsidP="00CF0FE6">
            <w:pPr>
              <w:ind w:left="-46"/>
              <w:jc w:val="both"/>
            </w:pPr>
            <w:r w:rsidRPr="006B4373">
              <w:t xml:space="preserve">В соответствии с требованиями действующего законодательства в Департаменте разработан и утвержден приказом порядок уведомления начальника Департамента о </w:t>
            </w:r>
            <w:proofErr w:type="gramStart"/>
            <w:r w:rsidRPr="006B4373">
              <w:t xml:space="preserve">фактах </w:t>
            </w:r>
            <w:r>
              <w:t xml:space="preserve"> </w:t>
            </w:r>
            <w:r w:rsidRPr="006B4373">
              <w:t>обращения</w:t>
            </w:r>
            <w:proofErr w:type="gramEnd"/>
            <w:r w:rsidRPr="006B4373">
              <w:t xml:space="preserve"> к государственным гражданским служащим Смоленской области, замещающим должности государственной гражданской службы Смоленской области в целях склонения их к </w:t>
            </w:r>
            <w:r>
              <w:t xml:space="preserve"> </w:t>
            </w:r>
            <w:r w:rsidRPr="006B4373">
              <w:t xml:space="preserve">совершению коррупционных правонарушений. Утверждена форма соответствующего уведомления, а также порядок учета поступающих </w:t>
            </w:r>
            <w:r>
              <w:t xml:space="preserve">  </w:t>
            </w:r>
            <w:r w:rsidRPr="006B4373">
              <w:t>уведомлений. Указанные документы доведены до всех сотрудников Департамента под роспись. По итогам работы за первое полугодие 201</w:t>
            </w:r>
            <w:r>
              <w:t>8</w:t>
            </w:r>
            <w:r w:rsidRPr="006B4373">
              <w:t xml:space="preserve"> года уведомления о фактах </w:t>
            </w:r>
            <w:r>
              <w:t xml:space="preserve">    </w:t>
            </w:r>
            <w:r w:rsidRPr="006B4373">
              <w:t>склонения государственных гражданских служащих Департамента к совершению коррупционных правонарушений не поступали.</w:t>
            </w:r>
          </w:p>
        </w:tc>
      </w:tr>
      <w:tr w:rsidR="00EF312A" w:rsidRPr="00CC4200" w:rsidTr="008718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9C35F9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5F9">
              <w:t>1.4.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6186E">
              <w:t>Провести анализ деятельности комиссии Департамента по соблюдению требований к служебному поведению государственных гражданских служащих Смоленской области и урегулированию конфликта интересов.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01.07.2018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35F9">
              <w:t>Романчук И.А.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A" w:rsidRPr="005F56A2" w:rsidRDefault="00EF312A" w:rsidP="00CF0FE6">
            <w:pPr>
              <w:ind w:left="-46"/>
              <w:jc w:val="both"/>
            </w:pPr>
            <w:r w:rsidRPr="005F56A2">
              <w:t xml:space="preserve"> 26.01.2018 проведено 1 заседание комиссии по соблюдению требований к служебному поведению государственных гражданских служащих Смоленской области и урегулированию конфликта интересов. Рассматривались материалы по результатам </w:t>
            </w:r>
            <w:r w:rsidRPr="005F56A2">
              <w:lastRenderedPageBreak/>
              <w:t>проверки достоверности и полноты представленных гражданами, претендовавшими на замещение должностей государственной гражданской службы, сведений о доходах, об имуществе и обязательствах имущественного характера и материалы по результатам проверки в связи с несоблюдением запретов, связанных с гражданской службой. Комиссией принято решение принять информацию к сведению  и не применять меры юридической ответственности к государственным служащим.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lastRenderedPageBreak/>
              <w:t>1.5.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6186E">
              <w:t>Осуществлять контроль за обновлением составов комиссий по соблюдению требований к служебному поведению государственных гражданских служащих Департамента и урегулированию конфликта интересов.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30.06.2018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86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Сергеев И.О.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6186E">
              <w:t>Приказом заместителя Губернатора Смоленской области- начальника Департамента от 15.01.2018</w:t>
            </w:r>
          </w:p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6186E">
              <w:t>№ 6/01-01 уточнен состав комиссии по соблюдению требований к служебному поведению государственных гражданских служащих Департамента и урегулированию конфликта интересов в связи с кадровыми изменениями.</w:t>
            </w:r>
          </w:p>
        </w:tc>
      </w:tr>
      <w:tr w:rsidR="00EF312A" w:rsidRPr="00CC4200" w:rsidTr="008260B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1.6.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6186E">
              <w:t>Организовать мониторинг соблюдения государственными гражданскими служащими Смоленской области требований, установленных ч. 2 ст. 14 Федерального закона от 27.07.2004 № 79-ФЗ «О государственной гражданской службе Российской Федерации» по предварительному уведомлению представителя нанимателя о намерении выполнять иную оплачиваемую работу в 2018 году.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30.06.2018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86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Default="00EF312A" w:rsidP="00EF3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Т.В.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A" w:rsidRPr="006B4373" w:rsidRDefault="00EF312A" w:rsidP="0074303B">
            <w:pPr>
              <w:ind w:left="-46" w:hanging="44"/>
              <w:jc w:val="both"/>
            </w:pPr>
            <w:r w:rsidRPr="00E83684">
              <w:t xml:space="preserve">В 2018 году </w:t>
            </w:r>
            <w:r w:rsidR="00E83684">
              <w:t xml:space="preserve">от государственных гражданских служащих Департамента поступило </w:t>
            </w:r>
            <w:r w:rsidR="0074303B">
              <w:t>2</w:t>
            </w:r>
            <w:r w:rsidR="00E83684">
              <w:t xml:space="preserve"> </w:t>
            </w:r>
            <w:r w:rsidRPr="008373E3">
              <w:t>уведом</w:t>
            </w:r>
            <w:r w:rsidR="0074303B">
              <w:t>ления</w:t>
            </w:r>
            <w:r w:rsidRPr="008373E3">
              <w:t xml:space="preserve"> об иной оплачиваемой работе, выполняемой им</w:t>
            </w:r>
            <w:bookmarkStart w:id="0" w:name="_GoBack"/>
            <w:bookmarkEnd w:id="0"/>
            <w:r w:rsidRPr="008373E3">
              <w:t xml:space="preserve">и в соответствии с частью 2 статьи 14 Федерального закона от 27.07.2004 № 79-ФЗ «О государственной гражданской службе Российской Федерации» отсутствуют.  В ходе проверки исполнения  государственными гражданскими служащими обязанности по уведомлению представителя нанимателя о выполнении иной оплачиваемой работы в ходе представления сведений о доходах факты </w:t>
            </w:r>
            <w:proofErr w:type="spellStart"/>
            <w:r w:rsidRPr="008373E3">
              <w:t>неуведомления</w:t>
            </w:r>
            <w:proofErr w:type="spellEnd"/>
            <w:r w:rsidRPr="008373E3">
              <w:t xml:space="preserve"> представителя нанимателя о выполнении иной оплачиваемой работы также не выявлены.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lastRenderedPageBreak/>
              <w:t xml:space="preserve">1.7.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2C77F8">
              <w:t>Обеспечить доведение до государственных гражданских служащих в рамках служебной подготовки информацию по антикоррупционной тематике.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86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35F9">
              <w:t>Романчук И.А.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196502" w:rsidRDefault="00A41252" w:rsidP="00196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196502">
              <w:t>В рамках служебной подготовки до государственных гражданских служащих Департамента доведены</w:t>
            </w:r>
            <w:r w:rsidR="00196502">
              <w:t xml:space="preserve"> изменения, внесенные в 2018 году в Федеральный закон от 25.12.2008 № 273                               «О противодействии коррупции».</w:t>
            </w:r>
          </w:p>
        </w:tc>
      </w:tr>
      <w:tr w:rsidR="00EF312A" w:rsidRPr="00CC4200" w:rsidTr="0052296A">
        <w:trPr>
          <w:jc w:val="center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jc w:val="center"/>
            </w:pPr>
            <w:r w:rsidRPr="002C77F8">
              <w:t>II. Взаимодействие Департамента с институтами гражданского общества и гражданами,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77F8">
              <w:rPr>
                <w:rFonts w:eastAsiaTheme="minorHAnsi"/>
                <w:sz w:val="22"/>
                <w:szCs w:val="22"/>
                <w:lang w:eastAsia="en-US"/>
              </w:rPr>
              <w:t>обеспечение доступности информации о деятельности Департамента</w:t>
            </w:r>
          </w:p>
        </w:tc>
      </w:tr>
      <w:tr w:rsidR="00EF312A" w:rsidRPr="00CC4200" w:rsidTr="00E33EC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2.1.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A" w:rsidRPr="006B4373" w:rsidRDefault="00EF312A" w:rsidP="00EF312A">
            <w:pPr>
              <w:ind w:left="-108"/>
              <w:jc w:val="both"/>
            </w:pPr>
            <w:r w:rsidRPr="006B4373">
              <w:t>Разместить на официальном интернет-сайте Департамента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12.05.2018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F1" w:rsidRDefault="00325EF1" w:rsidP="00EF312A">
            <w:pPr>
              <w:jc w:val="center"/>
              <w:rPr>
                <w:color w:val="000000"/>
              </w:rPr>
            </w:pPr>
          </w:p>
          <w:p w:rsidR="00EF312A" w:rsidRDefault="00EF312A" w:rsidP="00EF3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Т.В.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73E3">
              <w:t>На официальном интернет-сайте Департамента размещены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  <w:r>
              <w:t>.</w:t>
            </w:r>
          </w:p>
        </w:tc>
      </w:tr>
      <w:tr w:rsidR="00EF312A" w:rsidRPr="00CC4200" w:rsidTr="007878C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2.2.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A" w:rsidRPr="006B4373" w:rsidRDefault="00EF312A" w:rsidP="00EF312A">
            <w:pPr>
              <w:ind w:left="-108"/>
              <w:jc w:val="both"/>
            </w:pPr>
            <w:r w:rsidRPr="006B4373">
              <w:t xml:space="preserve">Создание, совершенствование  и поддержка официального сайта Департамента инвестиционного развития Смоленской области </w:t>
            </w:r>
            <w:r>
              <w:t xml:space="preserve"> </w:t>
            </w:r>
            <w:r w:rsidRPr="006B4373">
              <w:t>в сети Интернет/</w:t>
            </w:r>
            <w:proofErr w:type="spellStart"/>
            <w:r w:rsidRPr="006B4373">
              <w:t>Интранет</w:t>
            </w:r>
            <w:proofErr w:type="spellEnd"/>
            <w:r w:rsidRPr="006B4373">
              <w:t xml:space="preserve"> в целях наиболее </w:t>
            </w:r>
            <w:r>
              <w:t xml:space="preserve">          </w:t>
            </w:r>
            <w:r w:rsidRPr="006B4373">
              <w:t>полного информирования граждан и организаций о деятельности Департамента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6186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186E">
              <w:t>30.06.2018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86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Малахов Д.А.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A" w:rsidRPr="006B4373" w:rsidRDefault="00EF312A" w:rsidP="00CF0FE6">
            <w:pPr>
              <w:ind w:left="-46"/>
              <w:jc w:val="both"/>
            </w:pPr>
            <w:r w:rsidRPr="008373E3">
              <w:t>На официальном сайте Департамента размещена актуальная информация о направлениях деятельности Департамента. Данная информация постоянно обновляется и актуализируется сотрудниками Департамента.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2.3.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2C77F8">
              <w:t>Организовать проведение информационных дней для инвесторов по актуальным вопросам государственной поддержки инвестиционной деятельности на территории Смоленской области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20.10.2018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Волкова Н.В.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b/>
                <w:sz w:val="24"/>
                <w:szCs w:val="24"/>
              </w:rPr>
            </w:pPr>
            <w:r>
              <w:t xml:space="preserve">Проведены информационные дни по разъяснению предоставления государственной поддержки инвестиционной деятельности в форме налоговых льгот в                </w:t>
            </w:r>
            <w:r>
              <w:rPr>
                <w:lang w:val="en-US"/>
              </w:rPr>
              <w:t>III</w:t>
            </w:r>
            <w:r>
              <w:t xml:space="preserve"> квартале 2018 года 5 раз.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77F8">
              <w:t>2.4.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2C77F8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2C77F8">
              <w:t>Обеспечить участие независимых экспертов и представителей общественного совета при Департаменте на заседаниях конкурсных и аттестационных комиссий.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EF312A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12A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Default="00EF312A" w:rsidP="00EF312A">
            <w:pPr>
              <w:jc w:val="center"/>
              <w:rPr>
                <w:color w:val="000000"/>
              </w:rPr>
            </w:pPr>
          </w:p>
          <w:p w:rsidR="00EF312A" w:rsidRDefault="00EF312A" w:rsidP="00EF3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Цыганова Т.В.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A41252" w:rsidRDefault="00A41252" w:rsidP="00A412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 всех </w:t>
            </w:r>
            <w:r w:rsidRPr="00A41252">
              <w:t>заседаниях конкурсных и аттестационных комиссий</w:t>
            </w:r>
            <w:r>
              <w:t xml:space="preserve"> при Департаменте обеспечено </w:t>
            </w:r>
            <w:r w:rsidRPr="00A41252">
              <w:t>участие независимых экспертов и представителей общественного совета</w:t>
            </w:r>
            <w:r>
              <w:t>.</w:t>
            </w:r>
          </w:p>
        </w:tc>
      </w:tr>
      <w:tr w:rsidR="00EF312A" w:rsidRPr="00CC4200" w:rsidTr="007B1E85">
        <w:trPr>
          <w:jc w:val="center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III. Мероприятия, направленные на противодействие коррупции с учётом специфики деятельности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5EEE">
              <w:t>Департамента инвестиционного развития Смоленской области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B4373">
              <w:t>Организовать информирование потенциальных инвесторов об инвестиционных площадках на территории Смоленской области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31.03.2018</w:t>
            </w:r>
          </w:p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30.06.2018</w:t>
            </w:r>
          </w:p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30.09.2018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5EE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5EEE">
              <w:t>Ковалева Л.В.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373E3">
              <w:t>Организовано информирование потенциальных инвесторов об инвестиционных площадках на территории Смоленской области</w:t>
            </w:r>
            <w:r>
              <w:t>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5EEE">
              <w:t xml:space="preserve">Организовать «горячую линию» по одному из телефонов Департамента инвестиционного развития Смоленской области и проведение работы с обращениями, поступающими </w:t>
            </w:r>
            <w:r w:rsidRPr="00DF5EEE">
              <w:lastRenderedPageBreak/>
              <w:t>по телефону «горячей линии» по вопросам поддержки субъектов малого и среднего бизнеса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lastRenderedPageBreak/>
              <w:t>30.06.2018</w:t>
            </w:r>
          </w:p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5EEE">
              <w:t>30.11.2018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5EEE">
              <w:t>Жбанова</w:t>
            </w:r>
            <w:proofErr w:type="spellEnd"/>
            <w:r w:rsidRPr="00DF5EEE">
              <w:t xml:space="preserve"> С.Ю.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jc w:val="both"/>
            </w:pPr>
            <w:r w:rsidRPr="00DF5EEE">
              <w:t>В 2018</w:t>
            </w:r>
            <w:r>
              <w:t xml:space="preserve"> году</w:t>
            </w:r>
            <w:r w:rsidRPr="00DF5EEE">
              <w:t xml:space="preserve"> в Департаменте организовано консультирование </w:t>
            </w:r>
          </w:p>
          <w:p w:rsidR="00EF312A" w:rsidRPr="00DF5EEE" w:rsidRDefault="00EF312A" w:rsidP="00EF312A">
            <w:pPr>
              <w:jc w:val="both"/>
            </w:pPr>
            <w:r w:rsidRPr="00DF5EEE">
              <w:t xml:space="preserve">представителей субъектов </w:t>
            </w:r>
          </w:p>
          <w:p w:rsidR="00EF312A" w:rsidRPr="00DF5EEE" w:rsidRDefault="00EF312A" w:rsidP="00EF312A">
            <w:pPr>
              <w:jc w:val="both"/>
            </w:pPr>
            <w:r w:rsidRPr="00DF5EEE">
              <w:t xml:space="preserve">малого и среднего предпринимательства по </w:t>
            </w:r>
          </w:p>
          <w:p w:rsidR="00EF312A" w:rsidRPr="00DF5EEE" w:rsidRDefault="00EF312A" w:rsidP="00EF312A">
            <w:pPr>
              <w:jc w:val="both"/>
            </w:pPr>
            <w:r w:rsidRPr="00DF5EEE">
              <w:lastRenderedPageBreak/>
              <w:t xml:space="preserve">вопросам государственной поддержки их бизнеса силами профильного подразделения Департамента. Обозначен </w:t>
            </w:r>
          </w:p>
          <w:p w:rsidR="00EF312A" w:rsidRPr="00DF5EEE" w:rsidRDefault="00EF312A" w:rsidP="00EF312A">
            <w:pPr>
              <w:jc w:val="both"/>
            </w:pPr>
            <w:r w:rsidRPr="00DF5EEE">
              <w:t xml:space="preserve">телефон «горячей линии» </w:t>
            </w:r>
          </w:p>
          <w:p w:rsidR="00EF312A" w:rsidRPr="00DF5EEE" w:rsidRDefault="00EF312A" w:rsidP="00EF312A">
            <w:pPr>
              <w:jc w:val="both"/>
            </w:pPr>
            <w:r w:rsidRPr="00DF5EEE">
              <w:t xml:space="preserve">20-55-40, по которому в режиме реального времени предприниматели получают ответы на интересующие их вопросы. Указанный телефонный номер обозначен на Интернет-сайте Департамента, Инвестиционном портале, а </w:t>
            </w:r>
          </w:p>
          <w:p w:rsidR="00EF312A" w:rsidRPr="00DF5EEE" w:rsidRDefault="00EF312A" w:rsidP="00EF312A">
            <w:pPr>
              <w:jc w:val="both"/>
            </w:pPr>
            <w:r w:rsidRPr="00DF5EEE">
              <w:t xml:space="preserve">также в распространяемых Департаментом </w:t>
            </w:r>
          </w:p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5EEE">
              <w:rPr>
                <w:rFonts w:eastAsiaTheme="minorHAnsi"/>
                <w:lang w:eastAsia="en-US"/>
              </w:rPr>
              <w:t xml:space="preserve">информационных буклетах и </w:t>
            </w:r>
            <w:proofErr w:type="spellStart"/>
            <w:r w:rsidRPr="00DF5EEE">
              <w:rPr>
                <w:rFonts w:eastAsiaTheme="minorHAnsi"/>
                <w:lang w:eastAsia="en-US"/>
              </w:rPr>
              <w:t>лифлетах</w:t>
            </w:r>
            <w:proofErr w:type="spellEnd"/>
            <w:r w:rsidRPr="00DF5EEE">
              <w:rPr>
                <w:rFonts w:eastAsiaTheme="minorHAnsi"/>
                <w:lang w:eastAsia="en-US"/>
              </w:rPr>
              <w:t>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lastRenderedPageBreak/>
              <w:t>3.3.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5EEE">
              <w:t>Организовать проведение «круглых столов», семинаров, конференций с участием представителей субъектов малого и среднего предпринимательства и органов государственной власти Смоленской области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01.12.2018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5EEE">
              <w:t>Сырченкова</w:t>
            </w:r>
            <w:proofErr w:type="spellEnd"/>
            <w:r w:rsidRPr="00DF5EEE">
              <w:t xml:space="preserve"> Е.А.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6245D7" w:rsidP="006245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245D7">
              <w:t>В течение 2018 года Департаментом проводились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F5EEE">
              <w:t>«круглы</w:t>
            </w:r>
            <w:r>
              <w:t>е столы» и конференции</w:t>
            </w:r>
            <w:r w:rsidRPr="00DF5EEE">
              <w:t xml:space="preserve"> с участием представителей субъектов малого и среднего предпринимательства и органов государственной власти Смоленской области</w:t>
            </w:r>
            <w:r>
              <w:t>.</w:t>
            </w:r>
          </w:p>
        </w:tc>
      </w:tr>
      <w:tr w:rsidR="00EF312A" w:rsidRPr="00CC4200" w:rsidTr="00CC4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5EEE">
              <w:t>Провести мероприятия по определению начальной цены государственных контрактов на поставку товаров (выполнение работ, оказание услуг) для государственных нужд Смоленской области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DF5EEE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EEE">
              <w:t>30.12.2018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C4200" w:rsidRDefault="00EF312A" w:rsidP="00EF3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86E">
              <w:t>Сергеев И.О.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2A" w:rsidRPr="00CF0FE6" w:rsidRDefault="00CF0FE6" w:rsidP="00CF0FE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0FE6">
              <w:t>Начальная цена государственных контрактов на поставку товаров (выполнение работ, оказание услуг) для государственных нужд Смоленской области определена.</w:t>
            </w:r>
          </w:p>
        </w:tc>
      </w:tr>
    </w:tbl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200" w:rsidRDefault="00CC4200" w:rsidP="00256A4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C4200" w:rsidSect="00BD6A7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8A" w:rsidRDefault="00AF048A" w:rsidP="00CC4200">
      <w:pPr>
        <w:spacing w:after="0" w:line="240" w:lineRule="auto"/>
      </w:pPr>
      <w:r>
        <w:separator/>
      </w:r>
    </w:p>
  </w:endnote>
  <w:endnote w:type="continuationSeparator" w:id="0">
    <w:p w:rsidR="00AF048A" w:rsidRDefault="00AF048A" w:rsidP="00CC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8A" w:rsidRDefault="00AF048A" w:rsidP="00CC4200">
      <w:pPr>
        <w:spacing w:after="0" w:line="240" w:lineRule="auto"/>
      </w:pPr>
      <w:r>
        <w:separator/>
      </w:r>
    </w:p>
  </w:footnote>
  <w:footnote w:type="continuationSeparator" w:id="0">
    <w:p w:rsidR="00AF048A" w:rsidRDefault="00AF048A" w:rsidP="00CC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134954"/>
      <w:docPartObj>
        <w:docPartGallery w:val="Page Numbers (Top of Page)"/>
        <w:docPartUnique/>
      </w:docPartObj>
    </w:sdtPr>
    <w:sdtEndPr/>
    <w:sdtContent>
      <w:p w:rsidR="00E83684" w:rsidRDefault="00E836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3B">
          <w:rPr>
            <w:noProof/>
          </w:rPr>
          <w:t>4</w:t>
        </w:r>
        <w:r>
          <w:fldChar w:fldCharType="end"/>
        </w:r>
      </w:p>
    </w:sdtContent>
  </w:sdt>
  <w:p w:rsidR="00E83684" w:rsidRDefault="00E836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61"/>
    <w:rsid w:val="000108C2"/>
    <w:rsid w:val="00110973"/>
    <w:rsid w:val="00115B1E"/>
    <w:rsid w:val="00196502"/>
    <w:rsid w:val="00256A41"/>
    <w:rsid w:val="002650A3"/>
    <w:rsid w:val="002C77F8"/>
    <w:rsid w:val="003105F5"/>
    <w:rsid w:val="00325EF1"/>
    <w:rsid w:val="003562A5"/>
    <w:rsid w:val="0036190A"/>
    <w:rsid w:val="00404D32"/>
    <w:rsid w:val="004133B9"/>
    <w:rsid w:val="00440595"/>
    <w:rsid w:val="00482B3A"/>
    <w:rsid w:val="004A1A05"/>
    <w:rsid w:val="004C45EA"/>
    <w:rsid w:val="00502C0F"/>
    <w:rsid w:val="00503ED5"/>
    <w:rsid w:val="005F56A2"/>
    <w:rsid w:val="006245D7"/>
    <w:rsid w:val="006566ED"/>
    <w:rsid w:val="006B4373"/>
    <w:rsid w:val="007345DE"/>
    <w:rsid w:val="0074303B"/>
    <w:rsid w:val="008373E3"/>
    <w:rsid w:val="008A4A3D"/>
    <w:rsid w:val="00941E32"/>
    <w:rsid w:val="00997B45"/>
    <w:rsid w:val="009C35F9"/>
    <w:rsid w:val="00A26B21"/>
    <w:rsid w:val="00A41252"/>
    <w:rsid w:val="00A5074A"/>
    <w:rsid w:val="00A86EB0"/>
    <w:rsid w:val="00AC7388"/>
    <w:rsid w:val="00AE4E61"/>
    <w:rsid w:val="00AF048A"/>
    <w:rsid w:val="00B578EA"/>
    <w:rsid w:val="00BD20EC"/>
    <w:rsid w:val="00BD29D7"/>
    <w:rsid w:val="00BD6A7D"/>
    <w:rsid w:val="00BF7B72"/>
    <w:rsid w:val="00C25615"/>
    <w:rsid w:val="00C67934"/>
    <w:rsid w:val="00CA7CBB"/>
    <w:rsid w:val="00CC4200"/>
    <w:rsid w:val="00CF0FE6"/>
    <w:rsid w:val="00D60EEA"/>
    <w:rsid w:val="00D6186E"/>
    <w:rsid w:val="00DD2F2C"/>
    <w:rsid w:val="00DF5EEE"/>
    <w:rsid w:val="00E82519"/>
    <w:rsid w:val="00E83684"/>
    <w:rsid w:val="00EC0F78"/>
    <w:rsid w:val="00E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041C"/>
  <w15:docId w15:val="{EAB2D8A0-4A21-4EFE-8D6D-9F29F32A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CC4200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C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8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684"/>
  </w:style>
  <w:style w:type="paragraph" w:styleId="a7">
    <w:name w:val="footer"/>
    <w:basedOn w:val="a"/>
    <w:link w:val="a8"/>
    <w:uiPriority w:val="99"/>
    <w:unhideWhenUsed/>
    <w:rsid w:val="00E8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684"/>
  </w:style>
  <w:style w:type="paragraph" w:styleId="a9">
    <w:name w:val="Balloon Text"/>
    <w:basedOn w:val="a"/>
    <w:link w:val="aa"/>
    <w:uiPriority w:val="99"/>
    <w:semiHidden/>
    <w:unhideWhenUsed/>
    <w:rsid w:val="00BD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BB25-4BAA-46FC-A4D8-114AB14D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Чепурная Наталья Викторовна</dc:creator>
  <cp:keywords/>
  <dc:description/>
  <cp:lastModifiedBy>Романчук Ирина Александровна</cp:lastModifiedBy>
  <cp:revision>19</cp:revision>
  <cp:lastPrinted>2019-01-14T13:14:00Z</cp:lastPrinted>
  <dcterms:created xsi:type="dcterms:W3CDTF">2019-01-11T07:13:00Z</dcterms:created>
  <dcterms:modified xsi:type="dcterms:W3CDTF">2019-01-15T08:33:00Z</dcterms:modified>
</cp:coreProperties>
</file>